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676E" w14:textId="33F4BB0E" w:rsidR="00D96B5A" w:rsidRPr="00D96B5A" w:rsidRDefault="004B44F6" w:rsidP="00D96B5A">
      <w:pPr>
        <w:spacing w:before="100" w:beforeAutospacing="1" w:after="100" w:afterAutospacing="1" w:line="240" w:lineRule="auto"/>
        <w:rPr>
          <w:rFonts w:ascii="Helvetica" w:eastAsia="Times New Roman" w:hAnsi="Helvetica" w:cs="Times New Roman"/>
          <w:b/>
          <w:bCs/>
          <w:color w:val="000000"/>
          <w:sz w:val="32"/>
          <w:szCs w:val="32"/>
          <w:lang w:eastAsia="sk-SK"/>
        </w:rPr>
      </w:pPr>
      <w:r>
        <w:rPr>
          <w:rFonts w:ascii="Helvetica" w:eastAsia="Times New Roman" w:hAnsi="Helvetica" w:cs="Times New Roman"/>
          <w:b/>
          <w:bCs/>
          <w:color w:val="000000"/>
          <w:sz w:val="32"/>
          <w:szCs w:val="32"/>
          <w:lang w:eastAsia="sk-SK"/>
        </w:rPr>
        <w:t>S</w:t>
      </w:r>
      <w:r w:rsidR="000B5B1C">
        <w:rPr>
          <w:rFonts w:ascii="Helvetica" w:eastAsia="Times New Roman" w:hAnsi="Helvetica" w:cs="Times New Roman"/>
          <w:b/>
          <w:bCs/>
          <w:color w:val="000000"/>
          <w:sz w:val="32"/>
          <w:szCs w:val="32"/>
          <w:lang w:eastAsia="sk-SK"/>
        </w:rPr>
        <w:t>úťaž o najkrajši</w:t>
      </w:r>
      <w:r w:rsidR="00213E12">
        <w:rPr>
          <w:rFonts w:ascii="Helvetica" w:eastAsia="Times New Roman" w:hAnsi="Helvetica" w:cs="Times New Roman"/>
          <w:b/>
          <w:bCs/>
          <w:color w:val="000000"/>
          <w:sz w:val="32"/>
          <w:szCs w:val="32"/>
          <w:lang w:eastAsia="sk-SK"/>
        </w:rPr>
        <w:t>u</w:t>
      </w:r>
      <w:r w:rsidR="000B5B1C">
        <w:rPr>
          <w:rFonts w:ascii="Helvetica" w:eastAsia="Times New Roman" w:hAnsi="Helvetica" w:cs="Times New Roman"/>
          <w:b/>
          <w:bCs/>
          <w:color w:val="000000"/>
          <w:sz w:val="32"/>
          <w:szCs w:val="32"/>
          <w:lang w:eastAsia="sk-SK"/>
        </w:rPr>
        <w:t xml:space="preserve"> fo</w:t>
      </w:r>
      <w:r w:rsidR="00EB0E36">
        <w:rPr>
          <w:rFonts w:ascii="Helvetica" w:eastAsia="Times New Roman" w:hAnsi="Helvetica" w:cs="Times New Roman"/>
          <w:b/>
          <w:bCs/>
          <w:color w:val="000000"/>
          <w:sz w:val="32"/>
          <w:szCs w:val="32"/>
          <w:lang w:eastAsia="sk-SK"/>
        </w:rPr>
        <w:t>tografi</w:t>
      </w:r>
      <w:r w:rsidR="00213E12">
        <w:rPr>
          <w:rFonts w:ascii="Helvetica" w:eastAsia="Times New Roman" w:hAnsi="Helvetica" w:cs="Times New Roman"/>
          <w:b/>
          <w:bCs/>
          <w:color w:val="000000"/>
          <w:sz w:val="32"/>
          <w:szCs w:val="32"/>
          <w:lang w:eastAsia="sk-SK"/>
        </w:rPr>
        <w:t>u</w:t>
      </w:r>
      <w:r w:rsidR="000B5B1C">
        <w:rPr>
          <w:rFonts w:ascii="Helvetica" w:eastAsia="Times New Roman" w:hAnsi="Helvetica" w:cs="Times New Roman"/>
          <w:b/>
          <w:bCs/>
          <w:color w:val="000000"/>
          <w:sz w:val="32"/>
          <w:szCs w:val="32"/>
          <w:lang w:eastAsia="sk-SK"/>
        </w:rPr>
        <w:t xml:space="preserve"> Záhoria </w:t>
      </w:r>
      <w:r w:rsidR="00471A91">
        <w:rPr>
          <w:rFonts w:ascii="Helvetica" w:eastAsia="Times New Roman" w:hAnsi="Helvetica" w:cs="Times New Roman"/>
          <w:b/>
          <w:bCs/>
          <w:color w:val="000000"/>
          <w:sz w:val="32"/>
          <w:szCs w:val="32"/>
          <w:lang w:eastAsia="sk-SK"/>
        </w:rPr>
        <w:t xml:space="preserve">pozná </w:t>
      </w:r>
      <w:r w:rsidR="000B5B1C">
        <w:rPr>
          <w:rFonts w:ascii="Helvetica" w:eastAsia="Times New Roman" w:hAnsi="Helvetica" w:cs="Times New Roman"/>
          <w:b/>
          <w:bCs/>
          <w:color w:val="000000"/>
          <w:sz w:val="32"/>
          <w:szCs w:val="32"/>
          <w:lang w:eastAsia="sk-SK"/>
        </w:rPr>
        <w:t>svojich víťazov.</w:t>
      </w:r>
    </w:p>
    <w:p w14:paraId="49FE98E0" w14:textId="77777777" w:rsidR="00213E12" w:rsidRPr="00213E12" w:rsidRDefault="00213E12" w:rsidP="00213E12">
      <w:pPr>
        <w:spacing w:after="150" w:line="276" w:lineRule="auto"/>
        <w:jc w:val="both"/>
        <w:rPr>
          <w:rFonts w:ascii="Arial" w:eastAsia="Times New Roman" w:hAnsi="Arial" w:cs="Arial"/>
          <w:color w:val="000000" w:themeColor="text1"/>
          <w:sz w:val="21"/>
          <w:szCs w:val="21"/>
          <w:lang w:eastAsia="sk-SK"/>
        </w:rPr>
      </w:pPr>
      <w:r w:rsidRPr="00213E12">
        <w:rPr>
          <w:rFonts w:ascii="Arial" w:eastAsia="Times New Roman" w:hAnsi="Arial" w:cs="Arial"/>
          <w:color w:val="000000" w:themeColor="text1"/>
          <w:sz w:val="21"/>
          <w:szCs w:val="21"/>
          <w:lang w:eastAsia="sk-SK"/>
        </w:rPr>
        <w:t xml:space="preserve">Smrdáky (19. novembra) – </w:t>
      </w:r>
      <w:r w:rsidRPr="00213E12">
        <w:rPr>
          <w:rFonts w:ascii="Arial" w:eastAsia="Times New Roman" w:hAnsi="Arial" w:cs="Arial"/>
          <w:b/>
          <w:bCs/>
          <w:color w:val="000000" w:themeColor="text1"/>
          <w:sz w:val="21"/>
          <w:szCs w:val="21"/>
          <w:lang w:eastAsia="sk-SK"/>
        </w:rPr>
        <w:t>Oblastná organizácia cestovného ruchu Záhorie (OOCR Záhorie) vyhlásila aj v roku 2021 fotografickú súťaž na tému „Zaži Záhorie“. Do 4. ročníka sa zapojilo 60 amatérskych i profesionálnych autorov. Z viac ako 100 fotografií vybrala tie najlepšie diela odborná porota, ale i verejnosť. Medzi víťazmi aktuálneho ročníka dominovala voda.</w:t>
      </w:r>
    </w:p>
    <w:p w14:paraId="473BA251" w14:textId="4EB8C9CC" w:rsidR="00213E12" w:rsidRPr="00213E12" w:rsidRDefault="00213E12" w:rsidP="00213E12">
      <w:pPr>
        <w:spacing w:after="150" w:line="276" w:lineRule="auto"/>
        <w:jc w:val="both"/>
        <w:rPr>
          <w:rFonts w:ascii="Arial" w:eastAsia="Times New Roman" w:hAnsi="Arial" w:cs="Arial"/>
          <w:color w:val="000000" w:themeColor="text1"/>
          <w:sz w:val="21"/>
          <w:szCs w:val="21"/>
          <w:lang w:eastAsia="sk-SK"/>
        </w:rPr>
      </w:pPr>
      <w:r w:rsidRPr="00213E12">
        <w:rPr>
          <w:rFonts w:ascii="Arial" w:eastAsia="Times New Roman" w:hAnsi="Arial" w:cs="Arial"/>
          <w:color w:val="000000" w:themeColor="text1"/>
          <w:sz w:val="21"/>
          <w:szCs w:val="21"/>
          <w:lang w:eastAsia="sk-SK"/>
        </w:rPr>
        <w:t>Ide už o tradičnú aktivitu regionálnej organizácie. Cieľom súťaže je priblížiť najkrajšie miesta na Záhorí. "Zmyslom je neprezentovať len tie najznámejšie pamiatky, ktoré sú všeobecne známe. Chceme ukázať malebné zákutia nášho regiónu, ktoré inšpirujú k ich návšteve nielen turistov zvonka, ale aj samotných Záhorákov," uviedol výkonný riaditeľ OOCR Záhorie Martin Lidaj.</w:t>
      </w:r>
    </w:p>
    <w:p w14:paraId="55CEC834" w14:textId="22227C6A" w:rsidR="00213E12" w:rsidRPr="00213E12" w:rsidRDefault="00213E12" w:rsidP="00213E12">
      <w:pPr>
        <w:spacing w:after="150" w:line="276" w:lineRule="auto"/>
        <w:jc w:val="both"/>
        <w:rPr>
          <w:rFonts w:ascii="Arial" w:eastAsia="Times New Roman" w:hAnsi="Arial" w:cs="Arial"/>
          <w:color w:val="000000" w:themeColor="text1"/>
          <w:sz w:val="21"/>
          <w:szCs w:val="21"/>
          <w:lang w:eastAsia="sk-SK"/>
        </w:rPr>
      </w:pPr>
      <w:r w:rsidRPr="00213E12">
        <w:rPr>
          <w:rFonts w:ascii="Arial" w:eastAsia="Times New Roman" w:hAnsi="Arial" w:cs="Arial"/>
          <w:color w:val="000000" w:themeColor="text1"/>
          <w:sz w:val="21"/>
          <w:szCs w:val="21"/>
          <w:lang w:eastAsia="sk-SK"/>
        </w:rPr>
        <w:t>Verejnosť mala možnosť určiť víťaza hlasovaním prostredníctvom sociálnej siete. Najväčší počet „lajkov“ získala fotografia od Dominika Schultza s názvom Skalické rybníky.</w:t>
      </w:r>
    </w:p>
    <w:p w14:paraId="78E3575E" w14:textId="200BB82A" w:rsidR="00213E12" w:rsidRPr="00213E12" w:rsidRDefault="00213E12" w:rsidP="00213E12">
      <w:pPr>
        <w:spacing w:after="150" w:line="276" w:lineRule="auto"/>
        <w:jc w:val="both"/>
        <w:rPr>
          <w:rFonts w:ascii="Arial" w:eastAsia="Times New Roman" w:hAnsi="Arial" w:cs="Arial"/>
          <w:color w:val="000000" w:themeColor="text1"/>
          <w:sz w:val="21"/>
          <w:szCs w:val="21"/>
          <w:lang w:eastAsia="sk-SK"/>
        </w:rPr>
      </w:pPr>
      <w:r w:rsidRPr="00213E12">
        <w:rPr>
          <w:rFonts w:ascii="Arial" w:eastAsia="Times New Roman" w:hAnsi="Arial" w:cs="Arial"/>
          <w:color w:val="000000" w:themeColor="text1"/>
          <w:sz w:val="21"/>
          <w:szCs w:val="21"/>
          <w:lang w:eastAsia="sk-SK"/>
        </w:rPr>
        <w:t>Svojho favorita si vybrala aj odborná porota. Hlavným porotcom bola organizátorka súťaže Dominika Ondrovičová, ďalšími profesionálni fotografi Adam Húšek a Tomáš Bilka. Podľa nich je najlepšia fotografia aktuálneho ročníka od Mateja Gengela s názvom „Z Bilkovych Humenec“. Jej vznik autor opísal takto: „Vyrazili sme smer Bilkové Humence ráno o 3:00, aby sme stihli tzv. “modrú hodinku”. Veľa ľudí si povie “jeee pekná fotka”, ale 99 percent nevie čo preto ten človek musí urobiť. Že musí ísť do diskomfortu, aby potešil oko diváka."</w:t>
      </w:r>
    </w:p>
    <w:p w14:paraId="449BA13E" w14:textId="7CA4EBEF" w:rsidR="00213E12" w:rsidRPr="00213E12" w:rsidRDefault="00213E12" w:rsidP="00213E12">
      <w:pPr>
        <w:spacing w:after="150" w:line="276" w:lineRule="auto"/>
        <w:jc w:val="both"/>
        <w:rPr>
          <w:rFonts w:ascii="Arial" w:eastAsia="Times New Roman" w:hAnsi="Arial" w:cs="Arial"/>
          <w:color w:val="000000" w:themeColor="text1"/>
          <w:sz w:val="21"/>
          <w:szCs w:val="21"/>
          <w:lang w:eastAsia="sk-SK"/>
        </w:rPr>
      </w:pPr>
      <w:r w:rsidRPr="00213E12">
        <w:rPr>
          <w:rFonts w:ascii="Arial" w:eastAsia="Times New Roman" w:hAnsi="Arial" w:cs="Arial"/>
          <w:color w:val="000000" w:themeColor="text1"/>
          <w:sz w:val="21"/>
          <w:szCs w:val="21"/>
          <w:lang w:eastAsia="sk-SK"/>
        </w:rPr>
        <w:t>"Súťaž vnímam ako výborný marketing. Najlepšie diela budú vystavené na spoločnej výstave. Som presvedčený, že návštevníkov vzhliadnutie týchto atraktívnych fotografií motivuje k návšteve miest, ktoré na Záhorí ešte nepoznajú. Je jedno, či ide o región Holíča, Senice, Skalice či Malaciek. Záhorie je krásne všade," uviedol predseda predstavenstva OOCR Záhorie Zdenko Čambal.</w:t>
      </w:r>
    </w:p>
    <w:p w14:paraId="2185972D" w14:textId="5DFC375E" w:rsidR="00213E12" w:rsidRPr="00213E12" w:rsidRDefault="00213E12" w:rsidP="00213E12">
      <w:pPr>
        <w:spacing w:after="150" w:line="276" w:lineRule="auto"/>
        <w:jc w:val="both"/>
        <w:rPr>
          <w:rFonts w:ascii="Arial" w:eastAsia="Times New Roman" w:hAnsi="Arial" w:cs="Arial"/>
          <w:color w:val="000000" w:themeColor="text1"/>
          <w:sz w:val="21"/>
          <w:szCs w:val="21"/>
          <w:lang w:eastAsia="sk-SK"/>
        </w:rPr>
      </w:pPr>
      <w:r w:rsidRPr="00213E12">
        <w:rPr>
          <w:rFonts w:ascii="Arial" w:eastAsia="Times New Roman" w:hAnsi="Arial" w:cs="Arial"/>
          <w:color w:val="000000" w:themeColor="text1"/>
          <w:sz w:val="21"/>
          <w:szCs w:val="21"/>
          <w:lang w:eastAsia="sk-SK"/>
        </w:rPr>
        <w:t>Víťazní autori získajú ceny od Pivovaru Štramák a Vinárstva Habsburg, členov OOCR Záhorie. Ich diela budú zároveň súčasťou kalendára, ktorý organizácia pripravila na rok 2022.</w:t>
      </w:r>
    </w:p>
    <w:p w14:paraId="7F7BD686" w14:textId="77777777" w:rsidR="00213E12" w:rsidRDefault="00213E12" w:rsidP="001D13C2">
      <w:pPr>
        <w:spacing w:after="150" w:line="330" w:lineRule="atLeast"/>
        <w:jc w:val="both"/>
        <w:rPr>
          <w:rFonts w:ascii="Arial" w:hAnsi="Arial" w:cs="Arial"/>
          <w:color w:val="595959" w:themeColor="text1" w:themeTint="A6"/>
          <w:sz w:val="18"/>
          <w:szCs w:val="18"/>
        </w:rPr>
      </w:pPr>
    </w:p>
    <w:p w14:paraId="0BC917DB" w14:textId="2F6CF4B9" w:rsidR="00213E12" w:rsidRDefault="00213E12" w:rsidP="001D13C2">
      <w:pPr>
        <w:spacing w:after="150" w:line="330" w:lineRule="atLeast"/>
        <w:jc w:val="both"/>
        <w:rPr>
          <w:rFonts w:ascii="Arial" w:hAnsi="Arial" w:cs="Arial"/>
          <w:color w:val="595959" w:themeColor="text1" w:themeTint="A6"/>
          <w:sz w:val="18"/>
          <w:szCs w:val="18"/>
        </w:rPr>
      </w:pPr>
      <w:r>
        <w:rPr>
          <w:rFonts w:ascii="Arial" w:hAnsi="Arial" w:cs="Arial"/>
          <w:color w:val="595959" w:themeColor="text1" w:themeTint="A6"/>
          <w:sz w:val="18"/>
          <w:szCs w:val="18"/>
        </w:rPr>
        <w:t>Priložené foto: 2x podľa popisu</w:t>
      </w:r>
    </w:p>
    <w:p w14:paraId="701A79F7" w14:textId="4CE1C180" w:rsidR="00D96B5A" w:rsidRPr="00D96B5A" w:rsidRDefault="00D96B5A" w:rsidP="001D13C2">
      <w:pPr>
        <w:spacing w:after="150" w:line="330" w:lineRule="atLeast"/>
        <w:jc w:val="both"/>
        <w:rPr>
          <w:rFonts w:ascii="Arial" w:hAnsi="Arial" w:cs="Arial"/>
          <w:color w:val="595959" w:themeColor="text1" w:themeTint="A6"/>
          <w:sz w:val="18"/>
          <w:szCs w:val="18"/>
        </w:rPr>
      </w:pPr>
      <w:r w:rsidRPr="00D96B5A">
        <w:rPr>
          <w:rFonts w:ascii="Arial" w:hAnsi="Arial" w:cs="Arial"/>
          <w:color w:val="595959" w:themeColor="text1" w:themeTint="A6"/>
          <w:sz w:val="18"/>
          <w:szCs w:val="18"/>
        </w:rPr>
        <w:t>- - - - - - - - - - - - - - - - - - - - - - - - - - - -</w:t>
      </w:r>
    </w:p>
    <w:p w14:paraId="0A67517F" w14:textId="606CFCCD" w:rsidR="00D96B5A" w:rsidRPr="00D96B5A" w:rsidRDefault="00D96B5A" w:rsidP="00D96B5A">
      <w:pPr>
        <w:pStyle w:val="Bezriadkovania"/>
        <w:spacing w:line="276" w:lineRule="auto"/>
        <w:rPr>
          <w:rFonts w:ascii="Arial" w:hAnsi="Arial" w:cs="Arial"/>
          <w:b/>
          <w:bCs/>
          <w:color w:val="595959" w:themeColor="text1" w:themeTint="A6"/>
          <w:sz w:val="18"/>
          <w:szCs w:val="18"/>
        </w:rPr>
      </w:pPr>
      <w:r w:rsidRPr="00D96B5A">
        <w:rPr>
          <w:rFonts w:ascii="Arial" w:hAnsi="Arial" w:cs="Arial"/>
          <w:b/>
          <w:bCs/>
          <w:color w:val="595959" w:themeColor="text1" w:themeTint="A6"/>
          <w:sz w:val="18"/>
          <w:szCs w:val="18"/>
        </w:rPr>
        <w:t>Kontakt pre médiá</w:t>
      </w:r>
      <w:r>
        <w:rPr>
          <w:rFonts w:ascii="Arial" w:hAnsi="Arial" w:cs="Arial"/>
          <w:b/>
          <w:bCs/>
          <w:color w:val="595959" w:themeColor="text1" w:themeTint="A6"/>
          <w:sz w:val="18"/>
          <w:szCs w:val="18"/>
        </w:rPr>
        <w:t xml:space="preserve">: </w:t>
      </w:r>
      <w:r w:rsidRPr="00D96B5A">
        <w:rPr>
          <w:rFonts w:ascii="Arial" w:hAnsi="Arial" w:cs="Arial"/>
          <w:color w:val="595959" w:themeColor="text1" w:themeTint="A6"/>
          <w:sz w:val="18"/>
          <w:szCs w:val="18"/>
        </w:rPr>
        <w:t>Ing. Martin Lidaj</w:t>
      </w:r>
      <w:r>
        <w:rPr>
          <w:rFonts w:ascii="Arial" w:hAnsi="Arial" w:cs="Arial"/>
          <w:color w:val="595959" w:themeColor="text1" w:themeTint="A6"/>
          <w:sz w:val="18"/>
          <w:szCs w:val="18"/>
        </w:rPr>
        <w:t xml:space="preserve">, + </w:t>
      </w:r>
      <w:r w:rsidRPr="00D96B5A">
        <w:rPr>
          <w:rFonts w:ascii="Arial" w:hAnsi="Arial" w:cs="Arial"/>
          <w:color w:val="595959" w:themeColor="text1" w:themeTint="A6"/>
          <w:sz w:val="18"/>
          <w:szCs w:val="18"/>
        </w:rPr>
        <w:t>421 905 505</w:t>
      </w:r>
      <w:r>
        <w:rPr>
          <w:rFonts w:ascii="Arial" w:hAnsi="Arial" w:cs="Arial"/>
          <w:color w:val="595959" w:themeColor="text1" w:themeTint="A6"/>
          <w:sz w:val="18"/>
          <w:szCs w:val="18"/>
        </w:rPr>
        <w:t> </w:t>
      </w:r>
      <w:r w:rsidRPr="00D96B5A">
        <w:rPr>
          <w:rFonts w:ascii="Arial" w:hAnsi="Arial" w:cs="Arial"/>
          <w:color w:val="595959" w:themeColor="text1" w:themeTint="A6"/>
          <w:sz w:val="18"/>
          <w:szCs w:val="18"/>
        </w:rPr>
        <w:t>327</w:t>
      </w:r>
      <w:r>
        <w:rPr>
          <w:rFonts w:ascii="Arial" w:hAnsi="Arial" w:cs="Arial"/>
          <w:color w:val="595959" w:themeColor="text1" w:themeTint="A6"/>
          <w:sz w:val="18"/>
          <w:szCs w:val="18"/>
        </w:rPr>
        <w:t xml:space="preserve">, </w:t>
      </w:r>
      <w:r w:rsidRPr="00D96B5A">
        <w:rPr>
          <w:rFonts w:ascii="Arial" w:hAnsi="Arial" w:cs="Arial"/>
          <w:color w:val="595959" w:themeColor="text1" w:themeTint="A6"/>
          <w:sz w:val="18"/>
          <w:szCs w:val="18"/>
        </w:rPr>
        <w:t>martin.lidaj@regionzahorie.sk</w:t>
      </w:r>
    </w:p>
    <w:p w14:paraId="42C57EAE" w14:textId="77777777" w:rsidR="00D96B5A" w:rsidRPr="00D96B5A" w:rsidRDefault="00D96B5A" w:rsidP="0005444E">
      <w:pPr>
        <w:pStyle w:val="Bezriadkovania"/>
        <w:spacing w:line="276" w:lineRule="auto"/>
        <w:rPr>
          <w:rFonts w:ascii="Arial" w:hAnsi="Arial" w:cs="Arial"/>
          <w:b/>
          <w:bCs/>
          <w:color w:val="595959" w:themeColor="text1" w:themeTint="A6"/>
          <w:sz w:val="18"/>
          <w:szCs w:val="18"/>
        </w:rPr>
      </w:pPr>
    </w:p>
    <w:p w14:paraId="50BD17B0" w14:textId="569BB280" w:rsidR="0005444E" w:rsidRPr="00D96B5A" w:rsidRDefault="001263C3" w:rsidP="0005444E">
      <w:pPr>
        <w:pStyle w:val="Bezriadkovania"/>
        <w:spacing w:line="276" w:lineRule="auto"/>
        <w:rPr>
          <w:rFonts w:ascii="Arial" w:hAnsi="Arial" w:cs="Arial"/>
          <w:b/>
          <w:bCs/>
          <w:color w:val="595959" w:themeColor="text1" w:themeTint="A6"/>
          <w:sz w:val="18"/>
          <w:szCs w:val="18"/>
        </w:rPr>
      </w:pPr>
      <w:r w:rsidRPr="00D96B5A">
        <w:rPr>
          <w:rFonts w:ascii="Arial" w:hAnsi="Arial" w:cs="Arial"/>
          <w:b/>
          <w:bCs/>
          <w:color w:val="595959" w:themeColor="text1" w:themeTint="A6"/>
          <w:sz w:val="18"/>
          <w:szCs w:val="18"/>
        </w:rPr>
        <w:t>OOCR Záhorie</w:t>
      </w:r>
      <w:r w:rsidR="00D96B5A">
        <w:rPr>
          <w:rFonts w:ascii="Arial" w:hAnsi="Arial" w:cs="Arial"/>
          <w:b/>
          <w:bCs/>
          <w:color w:val="595959" w:themeColor="text1" w:themeTint="A6"/>
          <w:sz w:val="18"/>
          <w:szCs w:val="18"/>
        </w:rPr>
        <w:t xml:space="preserve">: </w:t>
      </w:r>
      <w:r w:rsidR="00AC66A2" w:rsidRPr="00D96B5A">
        <w:rPr>
          <w:rFonts w:ascii="Arial" w:hAnsi="Arial" w:cs="Arial"/>
          <w:color w:val="595959" w:themeColor="text1" w:themeTint="A6"/>
          <w:sz w:val="18"/>
          <w:szCs w:val="18"/>
        </w:rPr>
        <w:t>Oblastná organizácia cestovného ruchu Záhorie (OOCR Záhorie) bola založená v decembri 2012. Má  členov – 1</w:t>
      </w:r>
      <w:r w:rsidR="00F72ABB" w:rsidRPr="00D96B5A">
        <w:rPr>
          <w:rFonts w:ascii="Arial" w:hAnsi="Arial" w:cs="Arial"/>
          <w:color w:val="595959" w:themeColor="text1" w:themeTint="A6"/>
          <w:sz w:val="18"/>
          <w:szCs w:val="18"/>
        </w:rPr>
        <w:t>7</w:t>
      </w:r>
      <w:r w:rsidR="00AC66A2" w:rsidRPr="00D96B5A">
        <w:rPr>
          <w:rFonts w:ascii="Arial" w:hAnsi="Arial" w:cs="Arial"/>
          <w:color w:val="595959" w:themeColor="text1" w:themeTint="A6"/>
          <w:sz w:val="18"/>
          <w:szCs w:val="18"/>
        </w:rPr>
        <w:t xml:space="preserve"> samospráv a </w:t>
      </w:r>
      <w:r w:rsidR="00F72ABB" w:rsidRPr="00D96B5A">
        <w:rPr>
          <w:rFonts w:ascii="Arial" w:hAnsi="Arial" w:cs="Arial"/>
          <w:color w:val="595959" w:themeColor="text1" w:themeTint="A6"/>
          <w:sz w:val="18"/>
          <w:szCs w:val="18"/>
        </w:rPr>
        <w:t>33</w:t>
      </w:r>
      <w:r w:rsidR="00AC66A2" w:rsidRPr="00D96B5A">
        <w:rPr>
          <w:rFonts w:ascii="Arial" w:hAnsi="Arial" w:cs="Arial"/>
          <w:color w:val="595959" w:themeColor="text1" w:themeTint="A6"/>
          <w:sz w:val="18"/>
          <w:szCs w:val="18"/>
        </w:rPr>
        <w:t xml:space="preserve"> subjektov z oblasti cestovného ruchu. Navonok vystupuje pod </w:t>
      </w:r>
      <w:r w:rsidR="00F72ABB" w:rsidRPr="00D96B5A">
        <w:rPr>
          <w:rFonts w:ascii="Arial" w:hAnsi="Arial" w:cs="Arial"/>
          <w:color w:val="595959" w:themeColor="text1" w:themeTint="A6"/>
          <w:sz w:val="18"/>
          <w:szCs w:val="18"/>
        </w:rPr>
        <w:t>značkou</w:t>
      </w:r>
      <w:r w:rsidR="00AC66A2" w:rsidRPr="00D96B5A">
        <w:rPr>
          <w:rFonts w:ascii="Arial" w:hAnsi="Arial" w:cs="Arial"/>
          <w:color w:val="595959" w:themeColor="text1" w:themeTint="A6"/>
          <w:sz w:val="18"/>
          <w:szCs w:val="18"/>
        </w:rPr>
        <w:t xml:space="preserve"> Región Záhorie. Našou víziu je urobiť z regiónu Záhorie rozpoznateľnú a konkurencieschopnú destináciu.</w:t>
      </w:r>
      <w:r w:rsidR="00D96B5A">
        <w:rPr>
          <w:rFonts w:ascii="Arial" w:hAnsi="Arial" w:cs="Arial"/>
          <w:color w:val="595959" w:themeColor="text1" w:themeTint="A6"/>
          <w:sz w:val="18"/>
          <w:szCs w:val="18"/>
        </w:rPr>
        <w:t xml:space="preserve"> </w:t>
      </w:r>
      <w:r w:rsidR="0005444E" w:rsidRPr="00D96B5A">
        <w:rPr>
          <w:rFonts w:ascii="Arial" w:hAnsi="Arial" w:cs="Arial"/>
          <w:color w:val="595959" w:themeColor="text1" w:themeTint="A6"/>
          <w:sz w:val="18"/>
          <w:szCs w:val="18"/>
        </w:rPr>
        <w:t>Našou víziu je urobiť z regiónu Záhorie rozpoznateľnú a konkurencieschopnú destináciu.</w:t>
      </w:r>
    </w:p>
    <w:p w14:paraId="303F1F69" w14:textId="792AD30A" w:rsidR="0005444E" w:rsidRPr="00D96B5A" w:rsidRDefault="0005444E" w:rsidP="0005444E">
      <w:pPr>
        <w:pStyle w:val="Bezriadkovania"/>
        <w:spacing w:line="276" w:lineRule="auto"/>
        <w:rPr>
          <w:rFonts w:ascii="Arial" w:hAnsi="Arial" w:cs="Arial"/>
          <w:color w:val="595959" w:themeColor="text1" w:themeTint="A6"/>
          <w:sz w:val="18"/>
          <w:szCs w:val="18"/>
        </w:rPr>
      </w:pPr>
      <w:r w:rsidRPr="00D96B5A">
        <w:rPr>
          <w:rFonts w:ascii="Arial" w:hAnsi="Arial" w:cs="Arial"/>
          <w:color w:val="595959" w:themeColor="text1" w:themeTint="A6"/>
          <w:sz w:val="18"/>
          <w:szCs w:val="18"/>
        </w:rPr>
        <w:t> </w:t>
      </w:r>
    </w:p>
    <w:p w14:paraId="77B33527" w14:textId="03F87195" w:rsidR="0005444E" w:rsidRPr="00D96B5A" w:rsidRDefault="00AC66A2">
      <w:pPr>
        <w:pStyle w:val="Bezriadkovania"/>
        <w:spacing w:line="276" w:lineRule="auto"/>
        <w:rPr>
          <w:rFonts w:ascii="Arial" w:hAnsi="Arial" w:cs="Arial"/>
          <w:sz w:val="18"/>
          <w:szCs w:val="18"/>
        </w:rPr>
      </w:pPr>
      <w:r w:rsidRPr="00D96B5A">
        <w:rPr>
          <w:rFonts w:ascii="Arial" w:hAnsi="Arial" w:cs="Arial"/>
          <w:b/>
          <w:bCs/>
          <w:color w:val="595959" w:themeColor="text1" w:themeTint="A6"/>
          <w:sz w:val="18"/>
          <w:szCs w:val="18"/>
        </w:rPr>
        <w:t>Webové sídlo</w:t>
      </w:r>
      <w:r w:rsidR="00D96B5A">
        <w:rPr>
          <w:rFonts w:ascii="Arial" w:hAnsi="Arial" w:cs="Arial"/>
          <w:color w:val="595959" w:themeColor="text1" w:themeTint="A6"/>
          <w:sz w:val="18"/>
          <w:szCs w:val="18"/>
        </w:rPr>
        <w:t xml:space="preserve">: </w:t>
      </w:r>
      <w:r w:rsidRPr="00D96B5A">
        <w:rPr>
          <w:rFonts w:ascii="Arial" w:hAnsi="Arial" w:cs="Arial"/>
          <w:color w:val="595959" w:themeColor="text1" w:themeTint="A6"/>
          <w:sz w:val="18"/>
          <w:szCs w:val="18"/>
        </w:rPr>
        <w:t xml:space="preserve"> </w:t>
      </w:r>
      <w:hyperlink r:id="rId7" w:history="1">
        <w:r w:rsidRPr="00D96B5A">
          <w:rPr>
            <w:rStyle w:val="Hypertextovprepojenie"/>
            <w:rFonts w:ascii="Arial" w:hAnsi="Arial" w:cs="Arial"/>
            <w:color w:val="595959" w:themeColor="text1" w:themeTint="A6"/>
            <w:sz w:val="18"/>
            <w:szCs w:val="18"/>
          </w:rPr>
          <w:t>www.regionzahorie.sk</w:t>
        </w:r>
      </w:hyperlink>
      <w:r w:rsidRPr="00D96B5A">
        <w:rPr>
          <w:rFonts w:ascii="Arial" w:hAnsi="Arial" w:cs="Arial"/>
          <w:color w:val="595959" w:themeColor="text1" w:themeTint="A6"/>
          <w:sz w:val="18"/>
          <w:szCs w:val="18"/>
        </w:rPr>
        <w:t xml:space="preserve"> </w:t>
      </w:r>
    </w:p>
    <w:sectPr w:rsidR="0005444E" w:rsidRPr="00D96B5A" w:rsidSect="00360D27">
      <w:headerReference w:type="default" r:id="rId8"/>
      <w:footerReference w:type="default" r:id="rId9"/>
      <w:pgSz w:w="11906" w:h="16838"/>
      <w:pgMar w:top="1247" w:right="1361" w:bottom="124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D1A8" w14:textId="77777777" w:rsidR="005A5670" w:rsidRDefault="005A5670" w:rsidP="006B18AD">
      <w:r>
        <w:separator/>
      </w:r>
    </w:p>
  </w:endnote>
  <w:endnote w:type="continuationSeparator" w:id="0">
    <w:p w14:paraId="3F5847C0" w14:textId="77777777" w:rsidR="005A5670" w:rsidRDefault="005A5670" w:rsidP="006B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1441" w14:textId="54B3C781" w:rsidR="00D96D8E" w:rsidRDefault="00D96D8E">
    <w:pPr>
      <w:pStyle w:val="Pta"/>
    </w:pPr>
    <w:r>
      <w:t xml:space="preserve">       </w:t>
    </w:r>
  </w:p>
  <w:tbl>
    <w:tblPr>
      <w:tblStyle w:val="Mriekatabuky"/>
      <w:tblW w:w="0" w:type="auto"/>
      <w:tblInd w:w="1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2517"/>
    </w:tblGrid>
    <w:tr w:rsidR="00D96D8E" w14:paraId="3B39D4E8" w14:textId="77777777" w:rsidTr="009D6C41">
      <w:trPr>
        <w:trHeight w:val="865"/>
      </w:trPr>
      <w:tc>
        <w:tcPr>
          <w:tcW w:w="3039" w:type="dxa"/>
        </w:tcPr>
        <w:p w14:paraId="3E31EECE" w14:textId="09B32A3C" w:rsidR="00D96D8E" w:rsidRDefault="00D96D8E" w:rsidP="009D6C41">
          <w:pPr>
            <w:pStyle w:val="Pta"/>
            <w:jc w:val="center"/>
          </w:pPr>
          <w:r>
            <w:rPr>
              <w:noProof/>
            </w:rPr>
            <w:drawing>
              <wp:inline distT="0" distB="0" distL="0" distR="0" wp14:anchorId="3967F7FE" wp14:editId="7FA49565">
                <wp:extent cx="1792923" cy="438665"/>
                <wp:effectExtent l="0" t="0" r="0" b="635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1"/>
                        <a:stretch>
                          <a:fillRect/>
                        </a:stretch>
                      </pic:blipFill>
                      <pic:spPr>
                        <a:xfrm>
                          <a:off x="0" y="0"/>
                          <a:ext cx="1888513" cy="462052"/>
                        </a:xfrm>
                        <a:prstGeom prst="rect">
                          <a:avLst/>
                        </a:prstGeom>
                      </pic:spPr>
                    </pic:pic>
                  </a:graphicData>
                </a:graphic>
              </wp:inline>
            </w:drawing>
          </w:r>
        </w:p>
      </w:tc>
      <w:tc>
        <w:tcPr>
          <w:tcW w:w="2517" w:type="dxa"/>
        </w:tcPr>
        <w:p w14:paraId="1CA32E74" w14:textId="13CBB0D7" w:rsidR="00D96D8E" w:rsidRDefault="00D96D8E" w:rsidP="009D6C41">
          <w:pPr>
            <w:pStyle w:val="Pta"/>
            <w:jc w:val="center"/>
          </w:pPr>
          <w:r>
            <w:rPr>
              <w:noProof/>
            </w:rPr>
            <w:drawing>
              <wp:inline distT="0" distB="0" distL="0" distR="0" wp14:anchorId="084BD9DD" wp14:editId="084351C9">
                <wp:extent cx="1291281" cy="667939"/>
                <wp:effectExtent l="0" t="0" r="4445" b="5715"/>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pic:nvPicPr>
                      <pic:blipFill>
                        <a:blip r:embed="rId2"/>
                        <a:stretch>
                          <a:fillRect/>
                        </a:stretch>
                      </pic:blipFill>
                      <pic:spPr>
                        <a:xfrm>
                          <a:off x="0" y="0"/>
                          <a:ext cx="1464099" cy="757332"/>
                        </a:xfrm>
                        <a:prstGeom prst="rect">
                          <a:avLst/>
                        </a:prstGeom>
                      </pic:spPr>
                    </pic:pic>
                  </a:graphicData>
                </a:graphic>
              </wp:inline>
            </w:drawing>
          </w:r>
        </w:p>
      </w:tc>
    </w:tr>
  </w:tbl>
  <w:p w14:paraId="56BEF5D9" w14:textId="7F5EA3A2" w:rsidR="00D96D8E" w:rsidRPr="009D6C41" w:rsidRDefault="009D6C41" w:rsidP="009D6C41">
    <w:pPr>
      <w:pStyle w:val="Pta"/>
      <w:jc w:val="center"/>
      <w:rPr>
        <w:b/>
        <w:bCs/>
        <w:sz w:val="16"/>
        <w:szCs w:val="16"/>
      </w:rPr>
    </w:pPr>
    <w:r w:rsidRPr="009D6C41">
      <w:rPr>
        <w:b/>
        <w:bCs/>
        <w:sz w:val="16"/>
        <w:szCs w:val="16"/>
      </w:rPr>
      <w:t>Realizované s finančnou podporou Ministerstva dopravy a výstavby Slovenskej republiky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4A4F" w14:textId="77777777" w:rsidR="005A5670" w:rsidRDefault="005A5670" w:rsidP="006B18AD">
      <w:r>
        <w:separator/>
      </w:r>
    </w:p>
  </w:footnote>
  <w:footnote w:type="continuationSeparator" w:id="0">
    <w:p w14:paraId="5C7AEF6C" w14:textId="77777777" w:rsidR="005A5670" w:rsidRDefault="005A5670" w:rsidP="006B1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431"/>
    </w:tblGrid>
    <w:tr w:rsidR="00360D27" w14:paraId="5DABB057" w14:textId="77777777" w:rsidTr="00360D27">
      <w:tc>
        <w:tcPr>
          <w:tcW w:w="4587" w:type="dxa"/>
        </w:tcPr>
        <w:p w14:paraId="63FF0DA3" w14:textId="47DD0FA3" w:rsidR="00360D27" w:rsidRDefault="00D96D8E" w:rsidP="00360D27">
          <w:pPr>
            <w:pStyle w:val="Hlavika"/>
            <w:rPr>
              <w:sz w:val="32"/>
              <w:szCs w:val="32"/>
            </w:rPr>
          </w:pPr>
          <w:r>
            <w:tab/>
          </w:r>
        </w:p>
        <w:p w14:paraId="07399A01" w14:textId="77777777" w:rsidR="00360D27" w:rsidRPr="00DD0E7F" w:rsidRDefault="00360D27" w:rsidP="00360D27">
          <w:pPr>
            <w:pStyle w:val="Hlavika"/>
            <w:rPr>
              <w:b/>
              <w:bCs/>
              <w:sz w:val="32"/>
              <w:szCs w:val="32"/>
            </w:rPr>
          </w:pPr>
        </w:p>
        <w:p w14:paraId="49831C31" w14:textId="77777777" w:rsidR="00360D27" w:rsidRPr="00DD0E7F" w:rsidRDefault="00360D27" w:rsidP="00360D27">
          <w:pPr>
            <w:pStyle w:val="Hlavika"/>
            <w:rPr>
              <w:b/>
              <w:bCs/>
              <w:color w:val="92D050"/>
              <w:sz w:val="44"/>
              <w:szCs w:val="44"/>
            </w:rPr>
          </w:pPr>
          <w:r w:rsidRPr="00DD0E7F">
            <w:rPr>
              <w:b/>
              <w:bCs/>
              <w:color w:val="92D050"/>
              <w:sz w:val="44"/>
              <w:szCs w:val="44"/>
            </w:rPr>
            <w:t>TLAČOVÁ SPRÁVA</w:t>
          </w:r>
        </w:p>
        <w:p w14:paraId="19AFD376" w14:textId="14A25642" w:rsidR="00DD0E7F" w:rsidRPr="001263C3" w:rsidRDefault="001263C3" w:rsidP="00360D27">
          <w:pPr>
            <w:pStyle w:val="Hlavika"/>
            <w:rPr>
              <w:sz w:val="20"/>
              <w:szCs w:val="20"/>
            </w:rPr>
          </w:pPr>
          <w:r w:rsidRPr="001263C3">
            <w:rPr>
              <w:sz w:val="20"/>
              <w:szCs w:val="20"/>
            </w:rPr>
            <w:t xml:space="preserve">Skalica | </w:t>
          </w:r>
          <w:r w:rsidR="00D96B5A">
            <w:rPr>
              <w:sz w:val="20"/>
              <w:szCs w:val="20"/>
            </w:rPr>
            <w:t>3</w:t>
          </w:r>
          <w:r w:rsidRPr="001263C3">
            <w:rPr>
              <w:sz w:val="20"/>
              <w:szCs w:val="20"/>
            </w:rPr>
            <w:t>.1</w:t>
          </w:r>
          <w:r w:rsidR="00D96B5A">
            <w:rPr>
              <w:sz w:val="20"/>
              <w:szCs w:val="20"/>
            </w:rPr>
            <w:t>1</w:t>
          </w:r>
          <w:r w:rsidRPr="001263C3">
            <w:rPr>
              <w:sz w:val="20"/>
              <w:szCs w:val="20"/>
            </w:rPr>
            <w:t>.2021</w:t>
          </w:r>
        </w:p>
      </w:tc>
      <w:tc>
        <w:tcPr>
          <w:tcW w:w="4587" w:type="dxa"/>
        </w:tcPr>
        <w:p w14:paraId="095003BA" w14:textId="57637C85" w:rsidR="00360D27" w:rsidRDefault="00093EF3" w:rsidP="00D96D8E">
          <w:pPr>
            <w:pStyle w:val="Hlavika"/>
            <w:rPr>
              <w:b/>
              <w:bCs/>
              <w:sz w:val="32"/>
              <w:szCs w:val="32"/>
            </w:rPr>
          </w:pPr>
          <w:r>
            <w:rPr>
              <w:b/>
              <w:bCs/>
              <w:sz w:val="32"/>
              <w:szCs w:val="32"/>
            </w:rPr>
            <w:t xml:space="preserve">        </w:t>
          </w:r>
          <w:r w:rsidR="00360D27">
            <w:rPr>
              <w:noProof/>
            </w:rPr>
            <w:drawing>
              <wp:inline distT="0" distB="0" distL="0" distR="0" wp14:anchorId="55BC6891" wp14:editId="3CC5EE82">
                <wp:extent cx="2463539" cy="842790"/>
                <wp:effectExtent l="0" t="0" r="635" b="0"/>
                <wp:docPr id="1" name="Obrázok 1" descr="Obrázok, na ktorom je text, ClipAr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 ClipArt&#10;&#10;Automaticky generovaný popis"/>
                        <pic:cNvPicPr/>
                      </pic:nvPicPr>
                      <pic:blipFill>
                        <a:blip r:embed="rId1"/>
                        <a:stretch>
                          <a:fillRect/>
                        </a:stretch>
                      </pic:blipFill>
                      <pic:spPr>
                        <a:xfrm>
                          <a:off x="0" y="0"/>
                          <a:ext cx="2545618" cy="870870"/>
                        </a:xfrm>
                        <a:prstGeom prst="rect">
                          <a:avLst/>
                        </a:prstGeom>
                      </pic:spPr>
                    </pic:pic>
                  </a:graphicData>
                </a:graphic>
              </wp:inline>
            </w:drawing>
          </w:r>
        </w:p>
      </w:tc>
    </w:tr>
  </w:tbl>
  <w:p w14:paraId="6778DE03" w14:textId="354D6C04" w:rsidR="006B18AD" w:rsidRPr="006B18AD" w:rsidRDefault="006B18AD" w:rsidP="00D96D8E">
    <w:pPr>
      <w:pStyle w:val="Hlavika"/>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87A"/>
    <w:multiLevelType w:val="hybridMultilevel"/>
    <w:tmpl w:val="5FDCEBBA"/>
    <w:lvl w:ilvl="0" w:tplc="9D184A30">
      <w:start w:val="905"/>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7100882"/>
    <w:multiLevelType w:val="hybridMultilevel"/>
    <w:tmpl w:val="A5E6E3DE"/>
    <w:lvl w:ilvl="0" w:tplc="4C468234">
      <w:start w:val="905"/>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A8E1D25"/>
    <w:multiLevelType w:val="hybridMultilevel"/>
    <w:tmpl w:val="B0C884B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31"/>
    <w:rsid w:val="00043372"/>
    <w:rsid w:val="0005444E"/>
    <w:rsid w:val="0007015F"/>
    <w:rsid w:val="00093EF3"/>
    <w:rsid w:val="000B1528"/>
    <w:rsid w:val="000B3D99"/>
    <w:rsid w:val="000B5B1C"/>
    <w:rsid w:val="000D342C"/>
    <w:rsid w:val="000E01DC"/>
    <w:rsid w:val="001263C3"/>
    <w:rsid w:val="00154594"/>
    <w:rsid w:val="0015766A"/>
    <w:rsid w:val="00173A57"/>
    <w:rsid w:val="001C3F38"/>
    <w:rsid w:val="001C5113"/>
    <w:rsid w:val="001D13C2"/>
    <w:rsid w:val="001F2146"/>
    <w:rsid w:val="00213398"/>
    <w:rsid w:val="00213E12"/>
    <w:rsid w:val="002262E1"/>
    <w:rsid w:val="00231177"/>
    <w:rsid w:val="00240814"/>
    <w:rsid w:val="00241A82"/>
    <w:rsid w:val="0025178A"/>
    <w:rsid w:val="00253E05"/>
    <w:rsid w:val="002601B3"/>
    <w:rsid w:val="0027696F"/>
    <w:rsid w:val="00281FF4"/>
    <w:rsid w:val="002840C4"/>
    <w:rsid w:val="00295A15"/>
    <w:rsid w:val="002B2B07"/>
    <w:rsid w:val="002D61D7"/>
    <w:rsid w:val="002F1145"/>
    <w:rsid w:val="00345E18"/>
    <w:rsid w:val="003541CD"/>
    <w:rsid w:val="00360D27"/>
    <w:rsid w:val="00370C98"/>
    <w:rsid w:val="00393EBF"/>
    <w:rsid w:val="003A4C88"/>
    <w:rsid w:val="003B4549"/>
    <w:rsid w:val="003B6CD3"/>
    <w:rsid w:val="003F7A94"/>
    <w:rsid w:val="00405C54"/>
    <w:rsid w:val="00415BB7"/>
    <w:rsid w:val="00471A91"/>
    <w:rsid w:val="0047683B"/>
    <w:rsid w:val="00487E75"/>
    <w:rsid w:val="004B44F6"/>
    <w:rsid w:val="004D76ED"/>
    <w:rsid w:val="0051504F"/>
    <w:rsid w:val="005234D8"/>
    <w:rsid w:val="00590197"/>
    <w:rsid w:val="005A5670"/>
    <w:rsid w:val="005C3C2D"/>
    <w:rsid w:val="005C677F"/>
    <w:rsid w:val="00613331"/>
    <w:rsid w:val="0061771D"/>
    <w:rsid w:val="00630875"/>
    <w:rsid w:val="00637F38"/>
    <w:rsid w:val="00642B75"/>
    <w:rsid w:val="006615AC"/>
    <w:rsid w:val="00664F0D"/>
    <w:rsid w:val="006972BB"/>
    <w:rsid w:val="006B18AD"/>
    <w:rsid w:val="006B5CA8"/>
    <w:rsid w:val="006C314E"/>
    <w:rsid w:val="006D3422"/>
    <w:rsid w:val="006E01A7"/>
    <w:rsid w:val="006E7D93"/>
    <w:rsid w:val="00707CFB"/>
    <w:rsid w:val="00751E2F"/>
    <w:rsid w:val="00751F35"/>
    <w:rsid w:val="0075277C"/>
    <w:rsid w:val="007A6969"/>
    <w:rsid w:val="007B00ED"/>
    <w:rsid w:val="007B4B4F"/>
    <w:rsid w:val="007B69AB"/>
    <w:rsid w:val="007D7176"/>
    <w:rsid w:val="008602A1"/>
    <w:rsid w:val="00863094"/>
    <w:rsid w:val="00877DE3"/>
    <w:rsid w:val="00885C5E"/>
    <w:rsid w:val="008F76A0"/>
    <w:rsid w:val="00902086"/>
    <w:rsid w:val="0090419A"/>
    <w:rsid w:val="00920336"/>
    <w:rsid w:val="00961904"/>
    <w:rsid w:val="0098031A"/>
    <w:rsid w:val="00986234"/>
    <w:rsid w:val="00997093"/>
    <w:rsid w:val="009A5395"/>
    <w:rsid w:val="009A63DE"/>
    <w:rsid w:val="009B1D44"/>
    <w:rsid w:val="009C17EA"/>
    <w:rsid w:val="009D6C41"/>
    <w:rsid w:val="009E2782"/>
    <w:rsid w:val="00A2781B"/>
    <w:rsid w:val="00A67CEC"/>
    <w:rsid w:val="00A9165B"/>
    <w:rsid w:val="00AB62C3"/>
    <w:rsid w:val="00AC0B47"/>
    <w:rsid w:val="00AC3A76"/>
    <w:rsid w:val="00AC66A2"/>
    <w:rsid w:val="00AE244A"/>
    <w:rsid w:val="00AF741F"/>
    <w:rsid w:val="00B148F9"/>
    <w:rsid w:val="00B25BB9"/>
    <w:rsid w:val="00B92209"/>
    <w:rsid w:val="00BB5EC4"/>
    <w:rsid w:val="00BC2389"/>
    <w:rsid w:val="00BE2213"/>
    <w:rsid w:val="00C121A9"/>
    <w:rsid w:val="00C27ADD"/>
    <w:rsid w:val="00C51373"/>
    <w:rsid w:val="00CB3518"/>
    <w:rsid w:val="00CC0316"/>
    <w:rsid w:val="00D356C6"/>
    <w:rsid w:val="00D44AA6"/>
    <w:rsid w:val="00D478C8"/>
    <w:rsid w:val="00D831D5"/>
    <w:rsid w:val="00D96B5A"/>
    <w:rsid w:val="00D96D8E"/>
    <w:rsid w:val="00DC23C1"/>
    <w:rsid w:val="00DD0E7F"/>
    <w:rsid w:val="00DD5135"/>
    <w:rsid w:val="00DF4306"/>
    <w:rsid w:val="00E27448"/>
    <w:rsid w:val="00E37EDF"/>
    <w:rsid w:val="00E6402D"/>
    <w:rsid w:val="00E81D31"/>
    <w:rsid w:val="00EA759D"/>
    <w:rsid w:val="00EB0E36"/>
    <w:rsid w:val="00EF6B04"/>
    <w:rsid w:val="00F41783"/>
    <w:rsid w:val="00F72ABB"/>
    <w:rsid w:val="00F95049"/>
    <w:rsid w:val="00FA37BD"/>
    <w:rsid w:val="00FA4898"/>
    <w:rsid w:val="00FE633F"/>
    <w:rsid w:val="00FF56EB"/>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C91542"/>
  <w15:docId w15:val="{CE15A863-4CC8-8F47-9E3D-AB3CCF81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0E7F"/>
    <w:pPr>
      <w:spacing w:after="160" w:line="259" w:lineRule="auto"/>
    </w:pPr>
    <w:rPr>
      <w:sz w:val="22"/>
      <w:szCs w:val="22"/>
    </w:rPr>
  </w:style>
  <w:style w:type="paragraph" w:styleId="Nadpis1">
    <w:name w:val="heading 1"/>
    <w:basedOn w:val="Normlny"/>
    <w:next w:val="Normlny"/>
    <w:link w:val="Nadpis1Char"/>
    <w:uiPriority w:val="9"/>
    <w:qFormat/>
    <w:rsid w:val="009862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y"/>
    <w:link w:val="Nadpis4Char"/>
    <w:uiPriority w:val="9"/>
    <w:qFormat/>
    <w:rsid w:val="00613331"/>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613331"/>
    <w:rPr>
      <w:rFonts w:ascii="Times New Roman" w:eastAsia="Times New Roman" w:hAnsi="Times New Roman" w:cs="Times New Roman"/>
      <w:b/>
      <w:bCs/>
      <w:lang w:eastAsia="sk-SK"/>
    </w:rPr>
  </w:style>
  <w:style w:type="paragraph" w:styleId="Normlnywebov">
    <w:name w:val="Normal (Web)"/>
    <w:basedOn w:val="Normlny"/>
    <w:uiPriority w:val="99"/>
    <w:unhideWhenUsed/>
    <w:rsid w:val="00613331"/>
    <w:pPr>
      <w:spacing w:before="100" w:beforeAutospacing="1" w:after="100" w:afterAutospacing="1"/>
    </w:pPr>
    <w:rPr>
      <w:rFonts w:ascii="Times New Roman" w:eastAsia="Times New Roman" w:hAnsi="Times New Roman" w:cs="Times New Roman"/>
      <w:lang w:eastAsia="sk-SK"/>
    </w:rPr>
  </w:style>
  <w:style w:type="character" w:customStyle="1" w:styleId="apple-converted-space">
    <w:name w:val="apple-converted-space"/>
    <w:basedOn w:val="Predvolenpsmoodseku"/>
    <w:rsid w:val="00613331"/>
  </w:style>
  <w:style w:type="character" w:styleId="Vrazn">
    <w:name w:val="Strong"/>
    <w:basedOn w:val="Predvolenpsmoodseku"/>
    <w:uiPriority w:val="22"/>
    <w:qFormat/>
    <w:rsid w:val="00613331"/>
    <w:rPr>
      <w:b/>
      <w:bCs/>
    </w:rPr>
  </w:style>
  <w:style w:type="character" w:styleId="Hypertextovprepojenie">
    <w:name w:val="Hyperlink"/>
    <w:basedOn w:val="Predvolenpsmoodseku"/>
    <w:uiPriority w:val="99"/>
    <w:unhideWhenUsed/>
    <w:rsid w:val="00613331"/>
    <w:rPr>
      <w:color w:val="0000FF"/>
      <w:u w:val="single"/>
    </w:rPr>
  </w:style>
  <w:style w:type="paragraph" w:styleId="Odsekzoznamu">
    <w:name w:val="List Paragraph"/>
    <w:basedOn w:val="Normlny"/>
    <w:uiPriority w:val="34"/>
    <w:qFormat/>
    <w:rsid w:val="00613331"/>
    <w:pPr>
      <w:spacing w:after="0" w:line="240" w:lineRule="auto"/>
      <w:ind w:left="720"/>
      <w:contextualSpacing/>
    </w:pPr>
    <w:rPr>
      <w:sz w:val="24"/>
      <w:szCs w:val="24"/>
    </w:rPr>
  </w:style>
  <w:style w:type="paragraph" w:styleId="Bezriadkovania">
    <w:name w:val="No Spacing"/>
    <w:uiPriority w:val="1"/>
    <w:qFormat/>
    <w:rsid w:val="002B2B07"/>
  </w:style>
  <w:style w:type="paragraph" w:styleId="Hlavika">
    <w:name w:val="header"/>
    <w:basedOn w:val="Normlny"/>
    <w:link w:val="HlavikaChar"/>
    <w:uiPriority w:val="99"/>
    <w:unhideWhenUsed/>
    <w:rsid w:val="006B18AD"/>
    <w:pPr>
      <w:tabs>
        <w:tab w:val="center" w:pos="4536"/>
        <w:tab w:val="right" w:pos="9072"/>
      </w:tabs>
      <w:spacing w:after="0" w:line="240" w:lineRule="auto"/>
    </w:pPr>
    <w:rPr>
      <w:sz w:val="24"/>
      <w:szCs w:val="24"/>
    </w:rPr>
  </w:style>
  <w:style w:type="character" w:customStyle="1" w:styleId="HlavikaChar">
    <w:name w:val="Hlavička Char"/>
    <w:basedOn w:val="Predvolenpsmoodseku"/>
    <w:link w:val="Hlavika"/>
    <w:uiPriority w:val="99"/>
    <w:rsid w:val="006B18AD"/>
  </w:style>
  <w:style w:type="paragraph" w:styleId="Pta">
    <w:name w:val="footer"/>
    <w:basedOn w:val="Normlny"/>
    <w:link w:val="PtaChar"/>
    <w:uiPriority w:val="99"/>
    <w:unhideWhenUsed/>
    <w:rsid w:val="006B18AD"/>
    <w:pPr>
      <w:tabs>
        <w:tab w:val="center" w:pos="4536"/>
        <w:tab w:val="right" w:pos="9072"/>
      </w:tabs>
      <w:spacing w:after="0" w:line="240" w:lineRule="auto"/>
    </w:pPr>
    <w:rPr>
      <w:sz w:val="24"/>
      <w:szCs w:val="24"/>
    </w:rPr>
  </w:style>
  <w:style w:type="character" w:customStyle="1" w:styleId="PtaChar">
    <w:name w:val="Päta Char"/>
    <w:basedOn w:val="Predvolenpsmoodseku"/>
    <w:link w:val="Pta"/>
    <w:uiPriority w:val="99"/>
    <w:rsid w:val="006B18AD"/>
  </w:style>
  <w:style w:type="character" w:styleId="Nevyrieenzmienka">
    <w:name w:val="Unresolved Mention"/>
    <w:basedOn w:val="Predvolenpsmoodseku"/>
    <w:uiPriority w:val="99"/>
    <w:semiHidden/>
    <w:unhideWhenUsed/>
    <w:rsid w:val="00253E05"/>
    <w:rPr>
      <w:color w:val="605E5C"/>
      <w:shd w:val="clear" w:color="auto" w:fill="E1DFDD"/>
    </w:rPr>
  </w:style>
  <w:style w:type="table" w:styleId="Mriekatabuky">
    <w:name w:val="Table Grid"/>
    <w:basedOn w:val="Normlnatabuka"/>
    <w:uiPriority w:val="39"/>
    <w:rsid w:val="00D96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986234"/>
    <w:rPr>
      <w:rFonts w:asciiTheme="majorHAnsi" w:eastAsiaTheme="majorEastAsia" w:hAnsiTheme="majorHAnsi" w:cstheme="majorBidi"/>
      <w:color w:val="2F5496" w:themeColor="accent1" w:themeShade="BF"/>
      <w:sz w:val="32"/>
      <w:szCs w:val="32"/>
    </w:rPr>
  </w:style>
  <w:style w:type="paragraph" w:customStyle="1" w:styleId="mcntmsonormal">
    <w:name w:val="mcntmsonormal"/>
    <w:basedOn w:val="Normlny"/>
    <w:rsid w:val="00C5137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2493">
      <w:bodyDiv w:val="1"/>
      <w:marLeft w:val="0"/>
      <w:marRight w:val="0"/>
      <w:marTop w:val="0"/>
      <w:marBottom w:val="0"/>
      <w:divBdr>
        <w:top w:val="none" w:sz="0" w:space="0" w:color="auto"/>
        <w:left w:val="none" w:sz="0" w:space="0" w:color="auto"/>
        <w:bottom w:val="none" w:sz="0" w:space="0" w:color="auto"/>
        <w:right w:val="none" w:sz="0" w:space="0" w:color="auto"/>
      </w:divBdr>
    </w:div>
    <w:div w:id="149097404">
      <w:bodyDiv w:val="1"/>
      <w:marLeft w:val="0"/>
      <w:marRight w:val="0"/>
      <w:marTop w:val="0"/>
      <w:marBottom w:val="0"/>
      <w:divBdr>
        <w:top w:val="none" w:sz="0" w:space="0" w:color="auto"/>
        <w:left w:val="none" w:sz="0" w:space="0" w:color="auto"/>
        <w:bottom w:val="none" w:sz="0" w:space="0" w:color="auto"/>
        <w:right w:val="none" w:sz="0" w:space="0" w:color="auto"/>
      </w:divBdr>
    </w:div>
    <w:div w:id="236133102">
      <w:bodyDiv w:val="1"/>
      <w:marLeft w:val="0"/>
      <w:marRight w:val="0"/>
      <w:marTop w:val="0"/>
      <w:marBottom w:val="0"/>
      <w:divBdr>
        <w:top w:val="none" w:sz="0" w:space="0" w:color="auto"/>
        <w:left w:val="none" w:sz="0" w:space="0" w:color="auto"/>
        <w:bottom w:val="none" w:sz="0" w:space="0" w:color="auto"/>
        <w:right w:val="none" w:sz="0" w:space="0" w:color="auto"/>
      </w:divBdr>
    </w:div>
    <w:div w:id="290401265">
      <w:bodyDiv w:val="1"/>
      <w:marLeft w:val="0"/>
      <w:marRight w:val="0"/>
      <w:marTop w:val="0"/>
      <w:marBottom w:val="0"/>
      <w:divBdr>
        <w:top w:val="none" w:sz="0" w:space="0" w:color="auto"/>
        <w:left w:val="none" w:sz="0" w:space="0" w:color="auto"/>
        <w:bottom w:val="none" w:sz="0" w:space="0" w:color="auto"/>
        <w:right w:val="none" w:sz="0" w:space="0" w:color="auto"/>
      </w:divBdr>
    </w:div>
    <w:div w:id="615331251">
      <w:bodyDiv w:val="1"/>
      <w:marLeft w:val="0"/>
      <w:marRight w:val="0"/>
      <w:marTop w:val="0"/>
      <w:marBottom w:val="0"/>
      <w:divBdr>
        <w:top w:val="none" w:sz="0" w:space="0" w:color="auto"/>
        <w:left w:val="none" w:sz="0" w:space="0" w:color="auto"/>
        <w:bottom w:val="none" w:sz="0" w:space="0" w:color="auto"/>
        <w:right w:val="none" w:sz="0" w:space="0" w:color="auto"/>
      </w:divBdr>
    </w:div>
    <w:div w:id="620264030">
      <w:bodyDiv w:val="1"/>
      <w:marLeft w:val="0"/>
      <w:marRight w:val="0"/>
      <w:marTop w:val="0"/>
      <w:marBottom w:val="0"/>
      <w:divBdr>
        <w:top w:val="none" w:sz="0" w:space="0" w:color="auto"/>
        <w:left w:val="none" w:sz="0" w:space="0" w:color="auto"/>
        <w:bottom w:val="none" w:sz="0" w:space="0" w:color="auto"/>
        <w:right w:val="none" w:sz="0" w:space="0" w:color="auto"/>
      </w:divBdr>
    </w:div>
    <w:div w:id="811675649">
      <w:bodyDiv w:val="1"/>
      <w:marLeft w:val="0"/>
      <w:marRight w:val="0"/>
      <w:marTop w:val="0"/>
      <w:marBottom w:val="0"/>
      <w:divBdr>
        <w:top w:val="none" w:sz="0" w:space="0" w:color="auto"/>
        <w:left w:val="none" w:sz="0" w:space="0" w:color="auto"/>
        <w:bottom w:val="none" w:sz="0" w:space="0" w:color="auto"/>
        <w:right w:val="none" w:sz="0" w:space="0" w:color="auto"/>
      </w:divBdr>
    </w:div>
    <w:div w:id="830406919">
      <w:bodyDiv w:val="1"/>
      <w:marLeft w:val="0"/>
      <w:marRight w:val="0"/>
      <w:marTop w:val="0"/>
      <w:marBottom w:val="0"/>
      <w:divBdr>
        <w:top w:val="none" w:sz="0" w:space="0" w:color="auto"/>
        <w:left w:val="none" w:sz="0" w:space="0" w:color="auto"/>
        <w:bottom w:val="none" w:sz="0" w:space="0" w:color="auto"/>
        <w:right w:val="none" w:sz="0" w:space="0" w:color="auto"/>
      </w:divBdr>
    </w:div>
    <w:div w:id="836842114">
      <w:bodyDiv w:val="1"/>
      <w:marLeft w:val="0"/>
      <w:marRight w:val="0"/>
      <w:marTop w:val="0"/>
      <w:marBottom w:val="0"/>
      <w:divBdr>
        <w:top w:val="none" w:sz="0" w:space="0" w:color="auto"/>
        <w:left w:val="none" w:sz="0" w:space="0" w:color="auto"/>
        <w:bottom w:val="none" w:sz="0" w:space="0" w:color="auto"/>
        <w:right w:val="none" w:sz="0" w:space="0" w:color="auto"/>
      </w:divBdr>
    </w:div>
    <w:div w:id="892959969">
      <w:bodyDiv w:val="1"/>
      <w:marLeft w:val="0"/>
      <w:marRight w:val="0"/>
      <w:marTop w:val="0"/>
      <w:marBottom w:val="0"/>
      <w:divBdr>
        <w:top w:val="none" w:sz="0" w:space="0" w:color="auto"/>
        <w:left w:val="none" w:sz="0" w:space="0" w:color="auto"/>
        <w:bottom w:val="none" w:sz="0" w:space="0" w:color="auto"/>
        <w:right w:val="none" w:sz="0" w:space="0" w:color="auto"/>
      </w:divBdr>
    </w:div>
    <w:div w:id="1230074488">
      <w:bodyDiv w:val="1"/>
      <w:marLeft w:val="0"/>
      <w:marRight w:val="0"/>
      <w:marTop w:val="0"/>
      <w:marBottom w:val="0"/>
      <w:divBdr>
        <w:top w:val="none" w:sz="0" w:space="0" w:color="auto"/>
        <w:left w:val="none" w:sz="0" w:space="0" w:color="auto"/>
        <w:bottom w:val="none" w:sz="0" w:space="0" w:color="auto"/>
        <w:right w:val="none" w:sz="0" w:space="0" w:color="auto"/>
      </w:divBdr>
    </w:div>
    <w:div w:id="1649169253">
      <w:bodyDiv w:val="1"/>
      <w:marLeft w:val="0"/>
      <w:marRight w:val="0"/>
      <w:marTop w:val="0"/>
      <w:marBottom w:val="0"/>
      <w:divBdr>
        <w:top w:val="none" w:sz="0" w:space="0" w:color="auto"/>
        <w:left w:val="none" w:sz="0" w:space="0" w:color="auto"/>
        <w:bottom w:val="none" w:sz="0" w:space="0" w:color="auto"/>
        <w:right w:val="none" w:sz="0" w:space="0" w:color="auto"/>
      </w:divBdr>
    </w:div>
    <w:div w:id="1728845024">
      <w:bodyDiv w:val="1"/>
      <w:marLeft w:val="0"/>
      <w:marRight w:val="0"/>
      <w:marTop w:val="0"/>
      <w:marBottom w:val="0"/>
      <w:divBdr>
        <w:top w:val="none" w:sz="0" w:space="0" w:color="auto"/>
        <w:left w:val="none" w:sz="0" w:space="0" w:color="auto"/>
        <w:bottom w:val="none" w:sz="0" w:space="0" w:color="auto"/>
        <w:right w:val="none" w:sz="0" w:space="0" w:color="auto"/>
      </w:divBdr>
    </w:div>
    <w:div w:id="1838105649">
      <w:bodyDiv w:val="1"/>
      <w:marLeft w:val="0"/>
      <w:marRight w:val="0"/>
      <w:marTop w:val="0"/>
      <w:marBottom w:val="0"/>
      <w:divBdr>
        <w:top w:val="none" w:sz="0" w:space="0" w:color="auto"/>
        <w:left w:val="none" w:sz="0" w:space="0" w:color="auto"/>
        <w:bottom w:val="none" w:sz="0" w:space="0" w:color="auto"/>
        <w:right w:val="none" w:sz="0" w:space="0" w:color="auto"/>
      </w:divBdr>
    </w:div>
    <w:div w:id="1928952207">
      <w:bodyDiv w:val="1"/>
      <w:marLeft w:val="0"/>
      <w:marRight w:val="0"/>
      <w:marTop w:val="0"/>
      <w:marBottom w:val="0"/>
      <w:divBdr>
        <w:top w:val="none" w:sz="0" w:space="0" w:color="auto"/>
        <w:left w:val="none" w:sz="0" w:space="0" w:color="auto"/>
        <w:bottom w:val="none" w:sz="0" w:space="0" w:color="auto"/>
        <w:right w:val="none" w:sz="0" w:space="0" w:color="auto"/>
      </w:divBdr>
    </w:div>
    <w:div w:id="211304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ionzahori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403</Words>
  <Characters>2300</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Lidaj</dc:creator>
  <cp:keywords/>
  <dc:description/>
  <cp:lastModifiedBy>Martin Lidaj</cp:lastModifiedBy>
  <cp:revision>14</cp:revision>
  <cp:lastPrinted>2021-08-16T19:34:00Z</cp:lastPrinted>
  <dcterms:created xsi:type="dcterms:W3CDTF">2021-11-18T17:54:00Z</dcterms:created>
  <dcterms:modified xsi:type="dcterms:W3CDTF">2021-11-19T12:59:00Z</dcterms:modified>
</cp:coreProperties>
</file>