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9F474F" w14:textId="489D5F15" w:rsidR="007209DB" w:rsidRPr="009F3BEC" w:rsidRDefault="0004190B">
      <w:pPr>
        <w:rPr>
          <w:b/>
          <w:sz w:val="36"/>
          <w:szCs w:val="36"/>
          <w:lang w:val="sk-SK"/>
        </w:rPr>
      </w:pPr>
      <w:r w:rsidRPr="009F3BEC">
        <w:rPr>
          <w:noProof/>
          <w:lang w:val="sk-SK" w:eastAsia="sk-SK"/>
        </w:rPr>
        <w:drawing>
          <wp:inline distT="0" distB="0" distL="0" distR="0" wp14:anchorId="2EA3AC3C" wp14:editId="60D78F32">
            <wp:extent cx="2190750" cy="19478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esta-skal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34" cy="19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D3D" w:rsidRPr="009F3BEC"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 wp14:anchorId="2C4153BE" wp14:editId="3B4DE539">
            <wp:simplePos x="0" y="0"/>
            <wp:positionH relativeFrom="margin">
              <wp:posOffset>3515995</wp:posOffset>
            </wp:positionH>
            <wp:positionV relativeFrom="margin">
              <wp:posOffset>0</wp:posOffset>
            </wp:positionV>
            <wp:extent cx="2682875" cy="738505"/>
            <wp:effectExtent l="0" t="0" r="0" b="0"/>
            <wp:wrapSquare wrapText="bothSides"/>
            <wp:docPr id="2" name="obrázek 5" descr="D:\barevne-geo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D:\barevne-geofu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A30" w:rsidRPr="009F3BEC">
        <w:rPr>
          <w:b/>
          <w:sz w:val="36"/>
          <w:szCs w:val="36"/>
          <w:lang w:val="sk-SK"/>
        </w:rPr>
        <w:br/>
      </w:r>
    </w:p>
    <w:p w14:paraId="62CD4858" w14:textId="2B6ABAB3" w:rsidR="0052352D" w:rsidRPr="009F3BEC" w:rsidRDefault="0004190B" w:rsidP="009F2DAC">
      <w:pPr>
        <w:rPr>
          <w:b/>
          <w:sz w:val="36"/>
          <w:szCs w:val="36"/>
          <w:lang w:val="sk-SK"/>
        </w:rPr>
      </w:pPr>
      <w:bookmarkStart w:id="0" w:name="_GoBack"/>
      <w:bookmarkEnd w:id="0"/>
      <w:r w:rsidRPr="009F3BEC">
        <w:rPr>
          <w:b/>
          <w:sz w:val="36"/>
          <w:szCs w:val="36"/>
          <w:lang w:val="sk-SK"/>
        </w:rPr>
        <w:t>Návrat do budúcnosti</w:t>
      </w:r>
    </w:p>
    <w:p w14:paraId="2147EC54" w14:textId="2A7C2F23" w:rsidR="00C577A2" w:rsidRPr="009F3BEC" w:rsidRDefault="006F7733" w:rsidP="00FA787E">
      <w:pPr>
        <w:pStyle w:val="Normlnywebov"/>
        <w:shd w:val="clear" w:color="auto" w:fill="FFFFFF"/>
        <w:spacing w:after="0" w:line="330" w:lineRule="atLeast"/>
        <w:rPr>
          <w:rFonts w:ascii="Calibri" w:hAnsi="Calibri" w:cs="Arial"/>
          <w:b/>
          <w:color w:val="1B1B1B"/>
          <w:shd w:val="clear" w:color="auto" w:fill="FFFFFF"/>
          <w:lang w:val="sk-SK"/>
        </w:rPr>
      </w:pPr>
      <w:r w:rsidRPr="009F3BEC">
        <w:rPr>
          <w:rFonts w:ascii="Calibri" w:hAnsi="Calibri" w:cs="Arial"/>
          <w:b/>
          <w:color w:val="1B1B1B"/>
          <w:shd w:val="clear" w:color="auto" w:fill="FFFFFF"/>
          <w:lang w:val="sk-SK"/>
        </w:rPr>
        <w:t>Stať</w:t>
      </w:r>
      <w:r w:rsidR="00AC1BBA" w:rsidRPr="009F3BEC">
        <w:rPr>
          <w:rFonts w:ascii="Calibri" w:hAnsi="Calibri" w:cs="Arial"/>
          <w:b/>
          <w:color w:val="1B1B1B"/>
          <w:shd w:val="clear" w:color="auto" w:fill="FFFFFF"/>
          <w:lang w:val="sk-SK"/>
        </w:rPr>
        <w:t xml:space="preserve"> sa spoločníkom </w:t>
      </w:r>
      <w:proofErr w:type="spellStart"/>
      <w:r w:rsidR="00AC1BBA" w:rsidRPr="009F3BEC">
        <w:rPr>
          <w:rFonts w:ascii="Calibri" w:hAnsi="Calibri" w:cs="Arial"/>
          <w:b/>
          <w:color w:val="1B1B1B"/>
          <w:shd w:val="clear" w:color="auto" w:fill="FFFFFF"/>
          <w:lang w:val="sk-SK"/>
        </w:rPr>
        <w:t>Doka</w:t>
      </w:r>
      <w:proofErr w:type="spellEnd"/>
      <w:r w:rsidR="00AC1BBA" w:rsidRPr="009F3BEC">
        <w:rPr>
          <w:rFonts w:ascii="Calibri" w:hAnsi="Calibri" w:cs="Arial"/>
          <w:b/>
          <w:color w:val="1B1B1B"/>
          <w:shd w:val="clear" w:color="auto" w:fill="FFFFFF"/>
          <w:lang w:val="sk-SK"/>
        </w:rPr>
        <w:t>, legendy z filmu „Návrat do budúcn</w:t>
      </w:r>
      <w:r w:rsidR="00071390" w:rsidRPr="009F3BEC">
        <w:rPr>
          <w:rFonts w:ascii="Calibri" w:hAnsi="Calibri" w:cs="Arial"/>
          <w:b/>
          <w:color w:val="1B1B1B"/>
          <w:shd w:val="clear" w:color="auto" w:fill="FFFFFF"/>
          <w:lang w:val="sk-SK"/>
        </w:rPr>
        <w:t xml:space="preserve">osti“, cestovať s ním v čase a pomôcť mu </w:t>
      </w:r>
      <w:r w:rsidRPr="009F3BEC">
        <w:rPr>
          <w:rFonts w:ascii="Calibri" w:hAnsi="Calibri" w:cs="Arial"/>
          <w:b/>
          <w:color w:val="1B1B1B"/>
          <w:shd w:val="clear" w:color="auto" w:fill="FFFFFF"/>
          <w:lang w:val="sk-SK"/>
        </w:rPr>
        <w:t xml:space="preserve">zorientovať sa v Skalici môže ktokoľvek, kto má </w:t>
      </w:r>
      <w:r w:rsidR="009F3BEC">
        <w:rPr>
          <w:rFonts w:ascii="Calibri" w:hAnsi="Calibri" w:cs="Arial"/>
          <w:b/>
          <w:color w:val="1B1B1B"/>
          <w:shd w:val="clear" w:color="auto" w:fill="FFFFFF"/>
          <w:lang w:val="sk-SK"/>
        </w:rPr>
        <w:t>smart</w:t>
      </w:r>
      <w:r w:rsidRPr="009F3BEC">
        <w:rPr>
          <w:rFonts w:ascii="Calibri" w:hAnsi="Calibri" w:cs="Arial"/>
          <w:b/>
          <w:color w:val="1B1B1B"/>
          <w:shd w:val="clear" w:color="auto" w:fill="FFFFFF"/>
          <w:lang w:val="sk-SK"/>
        </w:rPr>
        <w:t>fón!</w:t>
      </w:r>
    </w:p>
    <w:p w14:paraId="13996270" w14:textId="48B291CE" w:rsidR="00503DEE" w:rsidRPr="009F3BEC" w:rsidRDefault="00503DEE" w:rsidP="003A1757">
      <w:pPr>
        <w:pStyle w:val="Normlnywebov"/>
        <w:shd w:val="clear" w:color="auto" w:fill="FFFFFF"/>
        <w:spacing w:after="0" w:line="330" w:lineRule="atLeast"/>
        <w:rPr>
          <w:rFonts w:ascii="Calibri" w:hAnsi="Calibri" w:cs="Arial"/>
          <w:color w:val="1B1B1B"/>
          <w:shd w:val="clear" w:color="auto" w:fill="FFFFFF"/>
          <w:lang w:val="sk-SK"/>
        </w:rPr>
      </w:pPr>
      <w:proofErr w:type="spellStart"/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Emmett</w:t>
      </w:r>
      <w:proofErr w:type="spellEnd"/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</w:t>
      </w:r>
      <w:proofErr w:type="spellStart"/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Lathtrop</w:t>
      </w:r>
      <w:proofErr w:type="spellEnd"/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</w:t>
      </w:r>
      <w:proofErr w:type="spellStart"/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Brown</w:t>
      </w:r>
      <w:proofErr w:type="spellEnd"/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, ktorého ale všetci volajú „Dok“, </w:t>
      </w:r>
      <w:r w:rsidR="00777837"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utratil veľa peňazí 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na svoje neú</w:t>
      </w:r>
      <w:r w:rsidR="00777837" w:rsidRPr="009F3BEC">
        <w:rPr>
          <w:rFonts w:ascii="Calibri" w:hAnsi="Calibri" w:cs="Arial"/>
          <w:color w:val="1B1B1B"/>
          <w:shd w:val="clear" w:color="auto" w:fill="FFFFFF"/>
          <w:lang w:val="sk-SK"/>
        </w:rPr>
        <w:t>spešné prototypy a pokusy. Jeden vynález sa mu ale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predsa len podaril, ide o auto umožňujúce cestovať v</w:t>
      </w:r>
      <w:r w:rsidR="00777837" w:rsidRPr="009F3BEC">
        <w:rPr>
          <w:rFonts w:ascii="Calibri" w:hAnsi="Calibri" w:cs="Arial"/>
          <w:color w:val="1B1B1B"/>
          <w:shd w:val="clear" w:color="auto" w:fill="FFFFFF"/>
          <w:lang w:val="sk-SK"/>
        </w:rPr>
        <w:t> 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čase</w:t>
      </w:r>
      <w:r w:rsidR="00777837" w:rsidRPr="009F3BEC">
        <w:rPr>
          <w:rFonts w:ascii="Calibri" w:hAnsi="Calibri" w:cs="Arial"/>
          <w:color w:val="1B1B1B"/>
          <w:shd w:val="clear" w:color="auto" w:fill="FFFFFF"/>
          <w:lang w:val="sk-SK"/>
        </w:rPr>
        <w:t>! P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otrebuje</w:t>
      </w:r>
      <w:r w:rsidR="00777837"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ale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financie na svoje</w:t>
      </w:r>
      <w:r w:rsidR="00777837"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</w:t>
      </w:r>
      <w:r w:rsidR="009F3BEC">
        <w:rPr>
          <w:rFonts w:ascii="Calibri" w:hAnsi="Calibri" w:cs="Arial"/>
          <w:color w:val="1B1B1B"/>
          <w:shd w:val="clear" w:color="auto" w:fill="FFFFFF"/>
          <w:lang w:val="sk-SK"/>
        </w:rPr>
        <w:t>ď</w:t>
      </w:r>
      <w:r w:rsidR="00777837" w:rsidRPr="009F3BEC">
        <w:rPr>
          <w:rFonts w:ascii="Calibri" w:hAnsi="Calibri" w:cs="Arial"/>
          <w:color w:val="1B1B1B"/>
          <w:shd w:val="clear" w:color="auto" w:fill="FFFFFF"/>
          <w:lang w:val="sk-SK"/>
        </w:rPr>
        <w:t>alšie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vedecké účely</w:t>
      </w:r>
      <w:r w:rsidR="009F3BEC">
        <w:rPr>
          <w:rFonts w:ascii="Calibri" w:hAnsi="Calibri" w:cs="Arial"/>
          <w:color w:val="1B1B1B"/>
          <w:shd w:val="clear" w:color="auto" w:fill="FFFFFF"/>
          <w:lang w:val="sk-SK"/>
        </w:rPr>
        <w:t>,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a tak ide po stope rôznych legiend po celej Zemi a vyhľadáv</w:t>
      </w:r>
      <w:r w:rsidR="009F3BEC">
        <w:rPr>
          <w:rFonts w:ascii="Calibri" w:hAnsi="Calibri" w:cs="Arial"/>
          <w:color w:val="1B1B1B"/>
          <w:shd w:val="clear" w:color="auto" w:fill="FFFFFF"/>
          <w:lang w:val="sk-SK"/>
        </w:rPr>
        <w:t>a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starodávne poklady.</w:t>
      </w:r>
      <w:r w:rsidR="00777837"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V Skalici ale potrebuje asistenciu, keďže to tam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</w:t>
      </w:r>
      <w:r w:rsidR="00777837" w:rsidRPr="009F3BEC">
        <w:rPr>
          <w:rFonts w:ascii="Calibri" w:hAnsi="Calibri" w:cs="Arial"/>
          <w:color w:val="1B1B1B"/>
          <w:shd w:val="clear" w:color="auto" w:fill="FFFFFF"/>
          <w:lang w:val="sk-SK"/>
        </w:rPr>
        <w:t>vôbec nepozná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. </w:t>
      </w:r>
      <w:r w:rsidR="00777837" w:rsidRPr="009F3BEC">
        <w:rPr>
          <w:rFonts w:ascii="Calibri" w:hAnsi="Calibri" w:cs="Arial"/>
          <w:color w:val="1B1B1B"/>
          <w:shd w:val="clear" w:color="auto" w:fill="FFFFFF"/>
          <w:lang w:val="sk-SK"/>
        </w:rPr>
        <w:t>Kto mu pomôže a budú spoločne úspešní, tak toho odmena neminie!</w:t>
      </w:r>
    </w:p>
    <w:p w14:paraId="11F3CBB9" w14:textId="02BCD7E9" w:rsidR="006D3214" w:rsidRPr="009F3BEC" w:rsidRDefault="004E70C0" w:rsidP="006D3214">
      <w:pPr>
        <w:pStyle w:val="Normlnywebov"/>
        <w:shd w:val="clear" w:color="auto" w:fill="FFFFFF"/>
        <w:spacing w:after="0" w:line="330" w:lineRule="atLeast"/>
        <w:rPr>
          <w:rFonts w:ascii="Calibri" w:hAnsi="Calibri" w:cs="Arial"/>
          <w:color w:val="1B1B1B"/>
          <w:shd w:val="clear" w:color="auto" w:fill="FFFFFF"/>
          <w:lang w:val="sk-SK"/>
        </w:rPr>
      </w:pP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Toľko úvod do novo spusten</w:t>
      </w:r>
      <w:r w:rsidR="009F3BEC">
        <w:rPr>
          <w:rFonts w:ascii="Calibri" w:hAnsi="Calibri" w:cs="Arial"/>
          <w:color w:val="1B1B1B"/>
          <w:shd w:val="clear" w:color="auto" w:fill="FFFFFF"/>
          <w:lang w:val="sk-SK"/>
        </w:rPr>
        <w:t>ej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hry, v ktorej sa hráči zábavnou formou zoznámi</w:t>
      </w:r>
      <w:r w:rsidR="009F3BEC">
        <w:rPr>
          <w:rFonts w:ascii="Calibri" w:hAnsi="Calibri" w:cs="Arial"/>
          <w:color w:val="1B1B1B"/>
          <w:shd w:val="clear" w:color="auto" w:fill="FFFFFF"/>
          <w:lang w:val="sk-SK"/>
        </w:rPr>
        <w:t>a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s mestom Skalica. Pre inštaláciu hry postačí do prehliadača v smartfóne zadať adresu</w:t>
      </w:r>
      <w:r w:rsidR="006D3214"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</w:t>
      </w:r>
      <w:hyperlink r:id="rId7" w:history="1">
        <w:r w:rsidR="00CC5158" w:rsidRPr="009F3BEC">
          <w:rPr>
            <w:rStyle w:val="Hypertextovprepojenie"/>
            <w:rFonts w:ascii="Calibri" w:hAnsi="Calibri" w:cs="Arial"/>
            <w:shd w:val="clear" w:color="auto" w:fill="FFFFFF"/>
            <w:lang w:val="sk-SK"/>
          </w:rPr>
          <w:t>qr.geofun.sk/553</w:t>
        </w:r>
      </w:hyperlink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. Telefón sám ponúkne inštaláciu bezplatnej aplikácie GEOFUN a následne stiahnutie hry "Návrat do budúcnosti". Potom už stačí dôjsť len na Námestí slobody k pamätníku so sochou Ľudovíta I. Veľkého a aplikácia sama ponúkne odštartovan</w:t>
      </w:r>
      <w:r w:rsidR="009F3BEC">
        <w:rPr>
          <w:rFonts w:ascii="Calibri" w:hAnsi="Calibri" w:cs="Arial"/>
          <w:color w:val="1B1B1B"/>
          <w:shd w:val="clear" w:color="auto" w:fill="FFFFFF"/>
          <w:lang w:val="sk-SK"/>
        </w:rPr>
        <w:t>ie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hry.</w:t>
      </w:r>
    </w:p>
    <w:p w14:paraId="53DCC8AD" w14:textId="72867580" w:rsidR="004E70C0" w:rsidRPr="009F3BEC" w:rsidRDefault="004E70C0" w:rsidP="004E70C0">
      <w:pPr>
        <w:pStyle w:val="Normlnywebov"/>
        <w:shd w:val="clear" w:color="auto" w:fill="FFFFFF"/>
        <w:spacing w:after="0" w:line="330" w:lineRule="atLeast"/>
        <w:rPr>
          <w:rFonts w:ascii="Calibri" w:hAnsi="Calibri" w:cs="Arial"/>
          <w:color w:val="1B1B1B"/>
          <w:shd w:val="clear" w:color="auto" w:fill="FFFFFF"/>
          <w:lang w:val="sk-SK"/>
        </w:rPr>
      </w:pP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Ing. Renáta </w:t>
      </w:r>
      <w:proofErr w:type="spellStart"/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Medňanská</w:t>
      </w:r>
      <w:proofErr w:type="spellEnd"/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, vedúca Turistickej informačnej kancelárie mesta Skalice, k novej hre dodáva: </w:t>
      </w:r>
      <w:r w:rsidRP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>"</w:t>
      </w:r>
      <w:proofErr w:type="spellStart"/>
      <w:r w:rsidRP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>Geolokačn</w:t>
      </w:r>
      <w:r w:rsid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>á</w:t>
      </w:r>
      <w:proofErr w:type="spellEnd"/>
      <w:r w:rsidRP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 xml:space="preserve"> hra v našom meste určite veľmi poteší nielen existujúcim hráča </w:t>
      </w:r>
      <w:proofErr w:type="spellStart"/>
      <w:r w:rsidRP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>GEOFUNu</w:t>
      </w:r>
      <w:proofErr w:type="spellEnd"/>
      <w:r w:rsidRP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>, ale i návštevníkov mesta. Vedzte, že mnohé informácie prekvap</w:t>
      </w:r>
      <w:r w:rsid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>ia</w:t>
      </w:r>
      <w:r w:rsidRP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 xml:space="preserve"> aj znalých miestnych obyvateľov. Každý teraz môže spoznávať Skalic</w:t>
      </w:r>
      <w:r w:rsid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>u</w:t>
      </w:r>
      <w:r w:rsidRP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 xml:space="preserve"> zábavnou a dobrodružn</w:t>
      </w:r>
      <w:r w:rsid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>ou</w:t>
      </w:r>
      <w:r w:rsidRPr="009F3BEC">
        <w:rPr>
          <w:rFonts w:ascii="Calibri" w:hAnsi="Calibri" w:cs="Arial"/>
          <w:i/>
          <w:color w:val="1B1B1B"/>
          <w:shd w:val="clear" w:color="auto" w:fill="FFFFFF"/>
          <w:lang w:val="sk-SK"/>
        </w:rPr>
        <w:t xml:space="preserve"> formou. Zážitok je to, na čo sa z návštevy najdlhšie spomína!"</w:t>
      </w:r>
    </w:p>
    <w:p w14:paraId="2DB24B92" w14:textId="580B7162" w:rsidR="00D97506" w:rsidRPr="009F3BEC" w:rsidRDefault="004E70C0" w:rsidP="004E70C0">
      <w:pPr>
        <w:pStyle w:val="Normlnywebov"/>
        <w:shd w:val="clear" w:color="auto" w:fill="FFFFFF"/>
        <w:spacing w:after="0" w:line="330" w:lineRule="atLeast"/>
        <w:rPr>
          <w:rFonts w:ascii="Calibri" w:hAnsi="Calibri" w:cs="Arial"/>
          <w:b/>
          <w:color w:val="1B1B1B"/>
          <w:shd w:val="clear" w:color="auto" w:fill="FFFFFF"/>
          <w:lang w:val="sk-SK"/>
        </w:rPr>
      </w:pP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Hru je možné odohrať kedykoľvek počas roka a je dobré si na ňu vyčleniť aspoň jeden a pol hodiny. Cestou hráčov čaká mnoho miestnych historických a technických zaujímavostí, budú plniť rôzne úlohy, aby vo svojom poslaní uspeli.</w:t>
      </w:r>
    </w:p>
    <w:p w14:paraId="2C09E9FF" w14:textId="77777777" w:rsidR="008C0081" w:rsidRPr="009F3BEC" w:rsidRDefault="00463CF2" w:rsidP="00E9202E">
      <w:pPr>
        <w:pStyle w:val="Normlnywebov"/>
        <w:shd w:val="clear" w:color="auto" w:fill="FFFFFF"/>
        <w:spacing w:after="0" w:line="330" w:lineRule="atLeast"/>
        <w:rPr>
          <w:rFonts w:ascii="Calibri" w:hAnsi="Calibri" w:cs="Arial"/>
          <w:b/>
          <w:color w:val="1B1B1B"/>
          <w:shd w:val="clear" w:color="auto" w:fill="FFFFFF"/>
          <w:lang w:val="sk-SK"/>
        </w:rPr>
      </w:pPr>
      <w:r w:rsidRPr="009F3BEC">
        <w:rPr>
          <w:rFonts w:ascii="Calibri" w:hAnsi="Calibri" w:cs="Arial"/>
          <w:b/>
          <w:color w:val="1B1B1B"/>
          <w:shd w:val="clear" w:color="auto" w:fill="FFFFFF"/>
          <w:lang w:val="sk-SK"/>
        </w:rPr>
        <w:t>Odkaz</w:t>
      </w:r>
      <w:r w:rsidR="008C0081" w:rsidRPr="009F3BEC">
        <w:rPr>
          <w:rFonts w:ascii="Calibri" w:hAnsi="Calibri" w:cs="Arial"/>
          <w:b/>
          <w:color w:val="1B1B1B"/>
          <w:shd w:val="clear" w:color="auto" w:fill="FFFFFF"/>
          <w:lang w:val="sk-SK"/>
        </w:rPr>
        <w:t>y:</w:t>
      </w:r>
    </w:p>
    <w:p w14:paraId="136299D5" w14:textId="1C7C135A" w:rsidR="00735A4B" w:rsidRPr="009F3BEC" w:rsidRDefault="004E70C0" w:rsidP="004E70C0">
      <w:pPr>
        <w:pStyle w:val="Normlnywebov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="Calibri" w:hAnsi="Calibri" w:cs="Arial"/>
          <w:color w:val="1B1B1B"/>
          <w:sz w:val="21"/>
          <w:szCs w:val="21"/>
          <w:shd w:val="clear" w:color="auto" w:fill="FFFFFF"/>
          <w:lang w:val="sk-SK"/>
        </w:rPr>
      </w:pP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webová prezentácia hry: </w:t>
      </w:r>
      <w:hyperlink r:id="rId8" w:history="1">
        <w:r w:rsidRPr="009F3BEC">
          <w:rPr>
            <w:rStyle w:val="Hypertextovprepojenie"/>
            <w:rFonts w:ascii="Calibri" w:hAnsi="Calibri" w:cs="Arial"/>
            <w:shd w:val="clear" w:color="auto" w:fill="FFFFFF"/>
            <w:lang w:val="sk-SK"/>
          </w:rPr>
          <w:t>www.geofun.sk/navrat-do-buducnosti/</w:t>
        </w:r>
      </w:hyperlink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</w:t>
      </w:r>
    </w:p>
    <w:p w14:paraId="48B42AB7" w14:textId="6CA18873" w:rsidR="00EF1FC3" w:rsidRPr="009F3BEC" w:rsidRDefault="004E70C0" w:rsidP="004E70C0">
      <w:pPr>
        <w:pStyle w:val="Normlnywebov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="Calibri" w:hAnsi="Calibri" w:cs="Arial"/>
          <w:color w:val="1B1B1B"/>
          <w:sz w:val="21"/>
          <w:szCs w:val="21"/>
          <w:shd w:val="clear" w:color="auto" w:fill="FFFFFF"/>
          <w:lang w:val="sk-SK"/>
        </w:rPr>
      </w:pP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rýchly odkaz pre stiahnutie hry do </w:t>
      </w:r>
      <w:r w:rsidR="004403FB">
        <w:rPr>
          <w:rFonts w:ascii="Calibri" w:hAnsi="Calibri" w:cs="Arial"/>
          <w:color w:val="1B1B1B"/>
          <w:shd w:val="clear" w:color="auto" w:fill="FFFFFF"/>
          <w:lang w:val="sk-SK"/>
        </w:rPr>
        <w:t>smart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>fónu</w:t>
      </w:r>
      <w:r w:rsidR="00595475"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: </w:t>
      </w:r>
      <w:hyperlink r:id="rId9" w:history="1">
        <w:r w:rsidRPr="009F3BEC">
          <w:rPr>
            <w:rStyle w:val="Hypertextovprepojenie"/>
            <w:rFonts w:ascii="Calibri" w:hAnsi="Calibri" w:cs="Arial"/>
            <w:shd w:val="clear" w:color="auto" w:fill="FFFFFF"/>
            <w:lang w:val="sk-SK"/>
          </w:rPr>
          <w:t>qr.geofun.sk/553</w:t>
        </w:r>
      </w:hyperlink>
    </w:p>
    <w:p w14:paraId="42D77A02" w14:textId="1A381494" w:rsidR="00D704E0" w:rsidRPr="009F3BEC" w:rsidRDefault="004E70C0" w:rsidP="004E70C0">
      <w:pPr>
        <w:pStyle w:val="Normlnywebov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="Calibri" w:hAnsi="Calibri" w:cs="Arial"/>
          <w:color w:val="1B1B1B"/>
          <w:sz w:val="21"/>
          <w:szCs w:val="21"/>
          <w:shd w:val="clear" w:color="auto" w:fill="FFFFFF"/>
          <w:lang w:val="sk-SK"/>
        </w:rPr>
      </w:pP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lastRenderedPageBreak/>
        <w:t>tlačová prezentáci</w:t>
      </w:r>
      <w:r w:rsidR="004403FB">
        <w:rPr>
          <w:rFonts w:ascii="Calibri" w:hAnsi="Calibri" w:cs="Arial"/>
          <w:color w:val="1B1B1B"/>
          <w:shd w:val="clear" w:color="auto" w:fill="FFFFFF"/>
          <w:lang w:val="sk-SK"/>
        </w:rPr>
        <w:t>a</w:t>
      </w:r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hry: </w:t>
      </w:r>
      <w:hyperlink r:id="rId10" w:history="1">
        <w:r w:rsidRPr="009F3BEC">
          <w:rPr>
            <w:rStyle w:val="Hypertextovprepojenie"/>
            <w:rFonts w:ascii="Calibri" w:hAnsi="Calibri" w:cs="Arial"/>
            <w:shd w:val="clear" w:color="auto" w:fill="FFFFFF"/>
            <w:lang w:val="sk-SK"/>
          </w:rPr>
          <w:t>www.geofun.sk/navrat-do-buducnosti/print/</w:t>
        </w:r>
      </w:hyperlink>
      <w:r w:rsidRPr="009F3BEC">
        <w:rPr>
          <w:rFonts w:ascii="Calibri" w:hAnsi="Calibri" w:cs="Arial"/>
          <w:color w:val="1B1B1B"/>
          <w:shd w:val="clear" w:color="auto" w:fill="FFFFFF"/>
          <w:lang w:val="sk-SK"/>
        </w:rPr>
        <w:t xml:space="preserve"> </w:t>
      </w:r>
    </w:p>
    <w:p w14:paraId="5F707C29" w14:textId="6DCACF90" w:rsidR="00EF1FC3" w:rsidRPr="009F3BEC" w:rsidRDefault="004E70C0" w:rsidP="004E70C0">
      <w:pPr>
        <w:pStyle w:val="Normlnywebov"/>
        <w:numPr>
          <w:ilvl w:val="0"/>
          <w:numId w:val="7"/>
        </w:numPr>
        <w:spacing w:before="0"/>
        <w:jc w:val="both"/>
        <w:rPr>
          <w:rFonts w:ascii="Calibri" w:hAnsi="Calibri"/>
          <w:lang w:val="sk-SK"/>
        </w:rPr>
      </w:pPr>
      <w:r w:rsidRPr="009F3BEC">
        <w:rPr>
          <w:rFonts w:ascii="Calibri" w:hAnsi="Calibri"/>
          <w:lang w:val="sk-SK"/>
        </w:rPr>
        <w:t>podklady pre novinárov:</w:t>
      </w:r>
      <w:r w:rsidR="00EF1FC3" w:rsidRPr="009F3BEC">
        <w:rPr>
          <w:rFonts w:ascii="Calibri" w:hAnsi="Calibri"/>
          <w:lang w:val="sk-SK"/>
        </w:rPr>
        <w:t xml:space="preserve"> </w:t>
      </w:r>
      <w:hyperlink r:id="rId11" w:history="1">
        <w:r w:rsidRPr="009F3BEC">
          <w:rPr>
            <w:rStyle w:val="Hypertextovprepojenie"/>
            <w:rFonts w:ascii="Calibri" w:hAnsi="Calibri"/>
            <w:lang w:val="sk-SK"/>
          </w:rPr>
          <w:t>www.geofun.sk/na-stiahnutie/</w:t>
        </w:r>
      </w:hyperlink>
      <w:r w:rsidRPr="009F3BEC">
        <w:rPr>
          <w:rFonts w:ascii="Calibri" w:hAnsi="Calibri"/>
          <w:lang w:val="sk-SK"/>
        </w:rPr>
        <w:t xml:space="preserve"> </w:t>
      </w:r>
    </w:p>
    <w:p w14:paraId="79581E23" w14:textId="279BC136" w:rsidR="00FC0A87" w:rsidRPr="009F3BEC" w:rsidRDefault="004E70C0" w:rsidP="00FC0A87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k-SK" w:eastAsia="cs-CZ"/>
        </w:rPr>
      </w:pPr>
      <w:r w:rsidRPr="009F3BEC">
        <w:rPr>
          <w:b/>
          <w:lang w:val="sk-SK"/>
        </w:rPr>
        <w:t>Pre viac informácií kontaktujte:</w:t>
      </w:r>
    </w:p>
    <w:p w14:paraId="44891E79" w14:textId="43A471BE" w:rsidR="00530EAB" w:rsidRPr="009F3BEC" w:rsidRDefault="004E70C0" w:rsidP="004E70C0">
      <w:pPr>
        <w:pStyle w:val="Normlnywebov"/>
        <w:numPr>
          <w:ilvl w:val="0"/>
          <w:numId w:val="1"/>
        </w:numPr>
        <w:spacing w:after="0"/>
        <w:rPr>
          <w:rFonts w:ascii="Calibri" w:hAnsi="Calibri"/>
          <w:lang w:val="sk-SK"/>
        </w:rPr>
      </w:pPr>
      <w:r w:rsidRPr="009F3BEC">
        <w:rPr>
          <w:rFonts w:ascii="Calibri" w:hAnsi="Calibri"/>
          <w:lang w:val="sk-SK"/>
        </w:rPr>
        <w:t xml:space="preserve">Ing. Renáta </w:t>
      </w:r>
      <w:proofErr w:type="spellStart"/>
      <w:r w:rsidRPr="009F3BEC">
        <w:rPr>
          <w:rFonts w:ascii="Calibri" w:hAnsi="Calibri"/>
          <w:lang w:val="sk-SK"/>
        </w:rPr>
        <w:t>Medňanská</w:t>
      </w:r>
      <w:proofErr w:type="spellEnd"/>
      <w:r w:rsidRPr="009F3BEC">
        <w:rPr>
          <w:rFonts w:ascii="Calibri" w:hAnsi="Calibri"/>
          <w:lang w:val="sk-SK"/>
        </w:rPr>
        <w:t>, vedúca Turistickej informačnej kancelárie mesta Skalice</w:t>
      </w:r>
      <w:r w:rsidR="00D537F5" w:rsidRPr="009F3BEC">
        <w:rPr>
          <w:rFonts w:ascii="Calibri" w:hAnsi="Calibri"/>
          <w:lang w:val="sk-SK"/>
        </w:rPr>
        <w:t xml:space="preserve">, </w:t>
      </w:r>
      <w:proofErr w:type="spellStart"/>
      <w:r w:rsidRPr="009F3BEC">
        <w:rPr>
          <w:rFonts w:ascii="Calibri" w:hAnsi="Calibri"/>
          <w:lang w:val="sk-SK"/>
        </w:rPr>
        <w:t>tel</w:t>
      </w:r>
      <w:proofErr w:type="spellEnd"/>
      <w:r w:rsidRPr="009F3BEC">
        <w:rPr>
          <w:rFonts w:ascii="Calibri" w:hAnsi="Calibri"/>
          <w:lang w:val="sk-SK"/>
        </w:rPr>
        <w:t>: + 421 34 6645341</w:t>
      </w:r>
      <w:r w:rsidR="001B7623" w:rsidRPr="009F3BEC">
        <w:rPr>
          <w:rFonts w:ascii="Calibri" w:hAnsi="Calibri"/>
          <w:lang w:val="sk-SK"/>
        </w:rPr>
        <w:t xml:space="preserve">, </w:t>
      </w:r>
      <w:r w:rsidRPr="009F3BEC">
        <w:rPr>
          <w:rStyle w:val="Hypertextovprepojenie"/>
          <w:rFonts w:ascii="Calibri" w:hAnsi="Calibri"/>
          <w:lang w:val="sk-SK"/>
        </w:rPr>
        <w:t>mednanska.renata@mesto.skalica.sk</w:t>
      </w:r>
      <w:r w:rsidR="001B7623" w:rsidRPr="009F3BEC">
        <w:rPr>
          <w:rFonts w:ascii="Calibri" w:hAnsi="Calibri"/>
          <w:lang w:val="sk-SK"/>
        </w:rPr>
        <w:t xml:space="preserve"> </w:t>
      </w:r>
    </w:p>
    <w:p w14:paraId="5B62E83D" w14:textId="2524C9B8" w:rsidR="00FC0A87" w:rsidRPr="009F3BEC" w:rsidRDefault="00FC0A87" w:rsidP="00271598">
      <w:pPr>
        <w:pStyle w:val="Normlnywebov"/>
        <w:numPr>
          <w:ilvl w:val="0"/>
          <w:numId w:val="1"/>
        </w:numPr>
        <w:spacing w:before="0" w:after="0"/>
        <w:rPr>
          <w:rFonts w:ascii="Calibri" w:hAnsi="Calibri"/>
          <w:lang w:val="sk-SK"/>
        </w:rPr>
      </w:pPr>
      <w:r w:rsidRPr="009F3BEC">
        <w:rPr>
          <w:rFonts w:ascii="Calibri" w:hAnsi="Calibri"/>
          <w:lang w:val="sk-SK"/>
        </w:rPr>
        <w:t xml:space="preserve">Vít </w:t>
      </w:r>
      <w:proofErr w:type="spellStart"/>
      <w:r w:rsidRPr="009F3BEC">
        <w:rPr>
          <w:rFonts w:ascii="Calibri" w:hAnsi="Calibri"/>
          <w:lang w:val="sk-SK"/>
        </w:rPr>
        <w:t>Pechanec</w:t>
      </w:r>
      <w:proofErr w:type="spellEnd"/>
      <w:r w:rsidRPr="009F3BEC">
        <w:rPr>
          <w:rFonts w:ascii="Calibri" w:hAnsi="Calibri"/>
          <w:lang w:val="sk-SK"/>
        </w:rPr>
        <w:t xml:space="preserve">, </w:t>
      </w:r>
      <w:r w:rsidR="00271598" w:rsidRPr="009F3BEC">
        <w:rPr>
          <w:rFonts w:ascii="Calibri" w:hAnsi="Calibri"/>
          <w:lang w:val="sk-SK"/>
        </w:rPr>
        <w:t>projektový manažér</w:t>
      </w:r>
      <w:r w:rsidRPr="009F3BEC">
        <w:rPr>
          <w:rFonts w:ascii="Calibri" w:hAnsi="Calibri"/>
          <w:lang w:val="sk-SK"/>
        </w:rPr>
        <w:t xml:space="preserve">, GEOFUN, s.r.o., tel. </w:t>
      </w:r>
      <w:r w:rsidR="00271598" w:rsidRPr="009F3BEC">
        <w:rPr>
          <w:rFonts w:ascii="Calibri" w:hAnsi="Calibri"/>
          <w:lang w:val="sk-SK"/>
        </w:rPr>
        <w:t>+420 603 799 819</w:t>
      </w:r>
      <w:r w:rsidRPr="009F3BEC">
        <w:rPr>
          <w:rFonts w:ascii="Calibri" w:hAnsi="Calibri"/>
          <w:lang w:val="sk-SK"/>
        </w:rPr>
        <w:t xml:space="preserve">, </w:t>
      </w:r>
      <w:hyperlink r:id="rId12" w:history="1">
        <w:r w:rsidRPr="009F3BEC">
          <w:rPr>
            <w:rStyle w:val="Hypertextovprepojenie"/>
            <w:rFonts w:ascii="Calibri" w:hAnsi="Calibri"/>
            <w:lang w:val="sk-SK"/>
          </w:rPr>
          <w:t>vitek@geofun.cz</w:t>
        </w:r>
      </w:hyperlink>
      <w:r w:rsidRPr="009F3BEC">
        <w:rPr>
          <w:rFonts w:ascii="Calibri" w:hAnsi="Calibri"/>
          <w:lang w:val="sk-SK"/>
        </w:rPr>
        <w:t xml:space="preserve"> </w:t>
      </w:r>
    </w:p>
    <w:p w14:paraId="7C7455A8" w14:textId="77777777" w:rsidR="00FC0A87" w:rsidRPr="009F3BEC" w:rsidRDefault="00FC0A87">
      <w:pPr>
        <w:rPr>
          <w:b/>
          <w:sz w:val="28"/>
          <w:szCs w:val="28"/>
          <w:lang w:val="sk-SK"/>
        </w:rPr>
      </w:pPr>
    </w:p>
    <w:p w14:paraId="160704A5" w14:textId="77777777" w:rsidR="00585505" w:rsidRPr="009F3BEC" w:rsidRDefault="00585505">
      <w:pPr>
        <w:rPr>
          <w:b/>
          <w:sz w:val="28"/>
          <w:szCs w:val="28"/>
          <w:lang w:val="sk-SK"/>
        </w:rPr>
      </w:pPr>
      <w:r w:rsidRPr="009F3BEC">
        <w:rPr>
          <w:b/>
          <w:sz w:val="28"/>
          <w:szCs w:val="28"/>
          <w:lang w:val="sk-SK"/>
        </w:rPr>
        <w:t xml:space="preserve">O </w:t>
      </w:r>
      <w:proofErr w:type="spellStart"/>
      <w:r w:rsidRPr="009F3BEC">
        <w:rPr>
          <w:b/>
          <w:sz w:val="28"/>
          <w:szCs w:val="28"/>
          <w:lang w:val="sk-SK"/>
        </w:rPr>
        <w:t>GEOFUNu</w:t>
      </w:r>
      <w:proofErr w:type="spellEnd"/>
    </w:p>
    <w:p w14:paraId="09A85044" w14:textId="71DEB762" w:rsidR="004444FE" w:rsidRPr="009F3BEC" w:rsidRDefault="004444FE" w:rsidP="004444FE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k-SK" w:eastAsia="cs-CZ"/>
        </w:rPr>
      </w:pPr>
      <w:r w:rsidRPr="009F3BEC">
        <w:rPr>
          <w:color w:val="000000"/>
          <w:sz w:val="24"/>
          <w:szCs w:val="24"/>
          <w:lang w:val="sk-SK" w:eastAsia="cs-CZ"/>
        </w:rPr>
        <w:t xml:space="preserve">GEOFUN vychádza z populárneho </w:t>
      </w:r>
      <w:proofErr w:type="spellStart"/>
      <w:r w:rsidRPr="009F3BEC">
        <w:rPr>
          <w:color w:val="000000"/>
          <w:sz w:val="24"/>
          <w:szCs w:val="24"/>
          <w:lang w:val="sk-SK" w:eastAsia="cs-CZ"/>
        </w:rPr>
        <w:t>geocachingu</w:t>
      </w:r>
      <w:proofErr w:type="spellEnd"/>
      <w:r w:rsidRPr="009F3BEC">
        <w:rPr>
          <w:color w:val="000000"/>
          <w:sz w:val="24"/>
          <w:szCs w:val="24"/>
          <w:lang w:val="sk-SK" w:eastAsia="cs-CZ"/>
        </w:rPr>
        <w:t>. Hry v ňom prináša unikátne príbehy, ktorých súčasťou sa stávajú samotní hráči, a poznávani</w:t>
      </w:r>
      <w:r w:rsidR="004403FB">
        <w:rPr>
          <w:color w:val="000000"/>
          <w:sz w:val="24"/>
          <w:szCs w:val="24"/>
          <w:lang w:val="sk-SK" w:eastAsia="cs-CZ"/>
        </w:rPr>
        <w:t>e</w:t>
      </w:r>
      <w:r w:rsidRPr="009F3BEC">
        <w:rPr>
          <w:color w:val="000000"/>
          <w:sz w:val="24"/>
          <w:szCs w:val="24"/>
          <w:lang w:val="sk-SK" w:eastAsia="cs-CZ"/>
        </w:rPr>
        <w:t xml:space="preserve"> je tak pre nich oveľa zábavnejšie a prináša mnoho zážitkov.</w:t>
      </w:r>
    </w:p>
    <w:p w14:paraId="191C00C5" w14:textId="77777777" w:rsidR="004444FE" w:rsidRPr="009F3BEC" w:rsidRDefault="004444FE" w:rsidP="004444FE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k-SK" w:eastAsia="cs-CZ"/>
        </w:rPr>
      </w:pPr>
    </w:p>
    <w:p w14:paraId="1B01B2B6" w14:textId="625644A7" w:rsidR="00B032D4" w:rsidRPr="009F3BEC" w:rsidRDefault="004444FE" w:rsidP="004444FE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k-SK" w:eastAsia="cs-CZ"/>
        </w:rPr>
      </w:pPr>
      <w:r w:rsidRPr="009F3BEC">
        <w:rPr>
          <w:color w:val="000000"/>
          <w:sz w:val="24"/>
          <w:szCs w:val="24"/>
          <w:lang w:val="sk-SK" w:eastAsia="cs-CZ"/>
        </w:rPr>
        <w:t>GEOFUN v sebe spája štyri populárne záležitosti:</w:t>
      </w:r>
      <w:r w:rsidR="00B032D4" w:rsidRPr="009F3BEC">
        <w:rPr>
          <w:color w:val="000000"/>
          <w:sz w:val="24"/>
          <w:szCs w:val="24"/>
          <w:lang w:val="sk-SK" w:eastAsia="cs-CZ"/>
        </w:rPr>
        <w:br/>
      </w:r>
    </w:p>
    <w:p w14:paraId="2B31B2BB" w14:textId="64EEE019" w:rsidR="00EF1FC3" w:rsidRPr="009F3BEC" w:rsidRDefault="00EF1FC3" w:rsidP="00EF1FC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color w:val="9ACD00"/>
          <w:sz w:val="32"/>
          <w:szCs w:val="32"/>
          <w:lang w:val="sk-SK" w:eastAsia="cs-CZ"/>
        </w:rPr>
      </w:pPr>
      <w:r w:rsidRPr="009F3BEC">
        <w:rPr>
          <w:rFonts w:ascii="Wingdings" w:hAnsi="Wingdings" w:cs="Wingdings"/>
          <w:color w:val="9ACD00"/>
          <w:sz w:val="32"/>
          <w:szCs w:val="32"/>
          <w:lang w:val="sk-SK" w:eastAsia="cs-CZ"/>
        </w:rPr>
        <w:t></w:t>
      </w:r>
      <w:r w:rsidRPr="009F3BEC">
        <w:rPr>
          <w:rFonts w:ascii="Calibri,Bold" w:hAnsi="Calibri,Bold" w:cs="Calibri,Bold"/>
          <w:b/>
          <w:bCs/>
          <w:color w:val="9ACD00"/>
          <w:sz w:val="32"/>
          <w:szCs w:val="32"/>
          <w:lang w:val="sk-SK" w:eastAsia="cs-CZ"/>
        </w:rPr>
        <w:t xml:space="preserve"> zážitky </w:t>
      </w:r>
      <w:r w:rsidRPr="009F3BEC">
        <w:rPr>
          <w:rFonts w:ascii="Wingdings" w:hAnsi="Wingdings" w:cs="Wingdings"/>
          <w:color w:val="9ACD00"/>
          <w:sz w:val="32"/>
          <w:szCs w:val="32"/>
          <w:lang w:val="sk-SK" w:eastAsia="cs-CZ"/>
        </w:rPr>
        <w:t></w:t>
      </w:r>
      <w:r w:rsidR="00B24BEE" w:rsidRPr="009F3BEC">
        <w:rPr>
          <w:rFonts w:ascii="Calibri,Bold" w:hAnsi="Calibri,Bold" w:cs="Calibri,Bold"/>
          <w:b/>
          <w:bCs/>
          <w:color w:val="9ACD00"/>
          <w:sz w:val="32"/>
          <w:szCs w:val="32"/>
          <w:lang w:val="sk-SK" w:eastAsia="cs-CZ"/>
        </w:rPr>
        <w:t xml:space="preserve"> cestovanie</w:t>
      </w:r>
      <w:r w:rsidRPr="009F3BEC">
        <w:rPr>
          <w:rFonts w:ascii="Calibri,Bold" w:hAnsi="Calibri,Bold" w:cs="Calibri,Bold"/>
          <w:b/>
          <w:bCs/>
          <w:color w:val="9ACD00"/>
          <w:sz w:val="32"/>
          <w:szCs w:val="32"/>
          <w:lang w:val="sk-SK" w:eastAsia="cs-CZ"/>
        </w:rPr>
        <w:t xml:space="preserve"> </w:t>
      </w:r>
      <w:r w:rsidRPr="009F3BEC">
        <w:rPr>
          <w:rFonts w:ascii="Wingdings" w:hAnsi="Wingdings" w:cs="Wingdings"/>
          <w:color w:val="9ACD00"/>
          <w:sz w:val="32"/>
          <w:szCs w:val="32"/>
          <w:lang w:val="sk-SK" w:eastAsia="cs-CZ"/>
        </w:rPr>
        <w:t></w:t>
      </w:r>
      <w:r w:rsidR="00B24BEE" w:rsidRPr="009F3BEC">
        <w:rPr>
          <w:rFonts w:ascii="Calibri,Bold" w:hAnsi="Calibri,Bold" w:cs="Calibri,Bold"/>
          <w:b/>
          <w:bCs/>
          <w:color w:val="9ACD00"/>
          <w:sz w:val="32"/>
          <w:szCs w:val="32"/>
          <w:lang w:val="sk-SK" w:eastAsia="cs-CZ"/>
        </w:rPr>
        <w:t xml:space="preserve"> poznávanie</w:t>
      </w:r>
    </w:p>
    <w:p w14:paraId="2CA275C5" w14:textId="4E61993F" w:rsidR="00B032D4" w:rsidRPr="009F3BEC" w:rsidRDefault="00EF1FC3" w:rsidP="00EF1FC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9ACD00"/>
          <w:sz w:val="32"/>
          <w:szCs w:val="32"/>
          <w:lang w:val="sk-SK" w:eastAsia="cs-CZ"/>
        </w:rPr>
      </w:pPr>
      <w:r w:rsidRPr="009F3BEC">
        <w:rPr>
          <w:rFonts w:ascii="Calibri,Bold" w:hAnsi="Calibri,Bold" w:cs="Calibri,Bold"/>
          <w:b/>
          <w:bCs/>
          <w:color w:val="9ACD00"/>
          <w:sz w:val="32"/>
          <w:szCs w:val="32"/>
          <w:lang w:val="sk-SK" w:eastAsia="cs-CZ"/>
        </w:rPr>
        <w:t xml:space="preserve">… </w:t>
      </w:r>
      <w:r w:rsidR="00B24BEE" w:rsidRPr="009F3BEC">
        <w:rPr>
          <w:rFonts w:ascii="Calibri,Bold" w:hAnsi="Calibri,Bold" w:cs="Calibri,Bold"/>
          <w:b/>
          <w:bCs/>
          <w:color w:val="9ACD00"/>
          <w:sz w:val="32"/>
          <w:szCs w:val="32"/>
          <w:lang w:val="sk-SK" w:eastAsia="cs-CZ"/>
        </w:rPr>
        <w:t>a to všetko zadarmo v</w:t>
      </w:r>
      <w:r w:rsidRPr="009F3BEC">
        <w:rPr>
          <w:rFonts w:ascii="Calibri,Bold" w:hAnsi="Calibri,Bold" w:cs="Calibri,Bold"/>
          <w:b/>
          <w:bCs/>
          <w:color w:val="9ACD00"/>
          <w:sz w:val="32"/>
          <w:szCs w:val="32"/>
          <w:lang w:val="sk-SK" w:eastAsia="cs-CZ"/>
        </w:rPr>
        <w:t xml:space="preserve"> </w:t>
      </w:r>
      <w:r w:rsidRPr="009F3BEC">
        <w:rPr>
          <w:rFonts w:ascii="Wingdings" w:hAnsi="Wingdings" w:cs="Wingdings"/>
          <w:color w:val="9ACD00"/>
          <w:sz w:val="32"/>
          <w:szCs w:val="32"/>
          <w:lang w:val="sk-SK" w:eastAsia="cs-CZ"/>
        </w:rPr>
        <w:t></w:t>
      </w:r>
      <w:r w:rsidRPr="009F3BEC">
        <w:rPr>
          <w:rFonts w:ascii="Calibri,Bold" w:hAnsi="Calibri,Bold" w:cs="Calibri,Bold"/>
          <w:b/>
          <w:bCs/>
          <w:color w:val="9ACD00"/>
          <w:sz w:val="32"/>
          <w:szCs w:val="32"/>
          <w:lang w:val="sk-SK" w:eastAsia="cs-CZ"/>
        </w:rPr>
        <w:t xml:space="preserve"> </w:t>
      </w:r>
      <w:r w:rsidR="00B24BEE" w:rsidRPr="009F3BEC">
        <w:rPr>
          <w:rFonts w:ascii="Calibri,Bold" w:hAnsi="Calibri,Bold" w:cs="Calibri,Bold"/>
          <w:b/>
          <w:bCs/>
          <w:color w:val="9ACD00"/>
          <w:sz w:val="32"/>
          <w:szCs w:val="32"/>
          <w:lang w:val="sk-SK" w:eastAsia="cs-CZ"/>
        </w:rPr>
        <w:t>smartfóne</w:t>
      </w:r>
      <w:r w:rsidRPr="009F3BEC">
        <w:rPr>
          <w:rFonts w:ascii="Calibri,Bold" w:hAnsi="Calibri,Bold" w:cs="Calibri,Bold"/>
          <w:b/>
          <w:bCs/>
          <w:color w:val="9ACD00"/>
          <w:sz w:val="32"/>
          <w:szCs w:val="32"/>
          <w:lang w:val="sk-SK" w:eastAsia="cs-CZ"/>
        </w:rPr>
        <w:t>!</w:t>
      </w:r>
      <w:r w:rsidR="00B032D4" w:rsidRPr="009F3BEC">
        <w:rPr>
          <w:rFonts w:cs="Calibri,Bold"/>
          <w:b/>
          <w:bCs/>
          <w:color w:val="9ACD00"/>
          <w:sz w:val="32"/>
          <w:szCs w:val="32"/>
          <w:lang w:val="sk-SK" w:eastAsia="cs-CZ"/>
        </w:rPr>
        <w:br/>
      </w:r>
    </w:p>
    <w:p w14:paraId="3AAADBA5" w14:textId="2DF606EE" w:rsidR="007209DB" w:rsidRPr="009F3BEC" w:rsidRDefault="007209DB" w:rsidP="007209DB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k-SK" w:eastAsia="cs-CZ"/>
        </w:rPr>
      </w:pPr>
      <w:r w:rsidRPr="009F3BEC">
        <w:rPr>
          <w:color w:val="000000"/>
          <w:sz w:val="24"/>
          <w:szCs w:val="24"/>
          <w:lang w:val="sk-SK" w:eastAsia="cs-CZ"/>
        </w:rPr>
        <w:t xml:space="preserve">Princíp hry spočíva vo </w:t>
      </w:r>
      <w:r w:rsidRPr="009F3BEC">
        <w:rPr>
          <w:b/>
          <w:color w:val="000000"/>
          <w:sz w:val="24"/>
          <w:szCs w:val="24"/>
          <w:lang w:val="sk-SK" w:eastAsia="cs-CZ"/>
        </w:rPr>
        <w:t xml:space="preserve">využití </w:t>
      </w:r>
      <w:proofErr w:type="spellStart"/>
      <w:r w:rsidR="004403FB">
        <w:rPr>
          <w:b/>
          <w:color w:val="000000"/>
          <w:sz w:val="24"/>
          <w:szCs w:val="24"/>
          <w:lang w:val="sk-SK" w:eastAsia="cs-CZ"/>
        </w:rPr>
        <w:t>smart</w:t>
      </w:r>
      <w:r w:rsidRPr="009F3BEC">
        <w:rPr>
          <w:b/>
          <w:color w:val="000000"/>
          <w:sz w:val="24"/>
          <w:szCs w:val="24"/>
          <w:lang w:val="sk-SK" w:eastAsia="cs-CZ"/>
        </w:rPr>
        <w:t>fónov</w:t>
      </w:r>
      <w:proofErr w:type="spellEnd"/>
      <w:r w:rsidRPr="009F3BEC">
        <w:rPr>
          <w:color w:val="000000"/>
          <w:sz w:val="24"/>
          <w:szCs w:val="24"/>
          <w:lang w:val="sk-SK" w:eastAsia="cs-CZ"/>
        </w:rPr>
        <w:t xml:space="preserve"> so systémami </w:t>
      </w:r>
      <w:proofErr w:type="spellStart"/>
      <w:r w:rsidRPr="009F3BEC">
        <w:rPr>
          <w:color w:val="000000"/>
          <w:sz w:val="24"/>
          <w:szCs w:val="24"/>
          <w:lang w:val="sk-SK" w:eastAsia="cs-CZ"/>
        </w:rPr>
        <w:t>iOS</w:t>
      </w:r>
      <w:proofErr w:type="spellEnd"/>
      <w:r w:rsidRPr="009F3BEC">
        <w:rPr>
          <w:color w:val="000000"/>
          <w:sz w:val="24"/>
          <w:szCs w:val="24"/>
          <w:lang w:val="sk-SK" w:eastAsia="cs-CZ"/>
        </w:rPr>
        <w:t xml:space="preserve"> alebo Android, ktoré umožňujú lokalizáciu. Vďaka GPS modulu telefón presne vie, kde sa nachádzate, a podľa toho reaguje, komunikuje a udeľuje úlohy. Okrem toho tak meria čas, vie nahrávať aj púšťať video, zobrazovať fotografie, komunikovať s vami hlasovo, hodnotiť vaše odpovede na rôzne otázky, zvláda </w:t>
      </w:r>
      <w:r w:rsidRPr="009F3BEC">
        <w:rPr>
          <w:b/>
          <w:color w:val="000000"/>
          <w:sz w:val="24"/>
          <w:szCs w:val="24"/>
          <w:lang w:val="sk-SK" w:eastAsia="cs-CZ"/>
        </w:rPr>
        <w:t>rozšírenú realitu</w:t>
      </w:r>
      <w:r w:rsidRPr="009F3BEC">
        <w:rPr>
          <w:color w:val="000000"/>
          <w:sz w:val="24"/>
          <w:szCs w:val="24"/>
          <w:lang w:val="sk-SK" w:eastAsia="cs-CZ"/>
        </w:rPr>
        <w:t xml:space="preserve"> a ešte mnoho ďalšieho.</w:t>
      </w:r>
    </w:p>
    <w:p w14:paraId="47B90D81" w14:textId="77777777" w:rsidR="007209DB" w:rsidRPr="009F3BEC" w:rsidRDefault="007209DB" w:rsidP="007209DB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k-SK" w:eastAsia="cs-CZ"/>
        </w:rPr>
      </w:pPr>
    </w:p>
    <w:p w14:paraId="2147D772" w14:textId="77777777" w:rsidR="007209DB" w:rsidRPr="009F3BEC" w:rsidRDefault="007209DB" w:rsidP="007209DB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k-SK" w:eastAsia="cs-CZ"/>
        </w:rPr>
      </w:pPr>
      <w:r w:rsidRPr="009F3BEC">
        <w:rPr>
          <w:color w:val="000000"/>
          <w:sz w:val="24"/>
          <w:szCs w:val="24"/>
          <w:lang w:val="sk-SK" w:eastAsia="cs-CZ"/>
        </w:rPr>
        <w:t xml:space="preserve">Kúzlo </w:t>
      </w:r>
      <w:proofErr w:type="spellStart"/>
      <w:r w:rsidRPr="009F3BEC">
        <w:rPr>
          <w:color w:val="000000"/>
          <w:sz w:val="24"/>
          <w:szCs w:val="24"/>
          <w:lang w:val="sk-SK" w:eastAsia="cs-CZ"/>
        </w:rPr>
        <w:t>GEOFUNu</w:t>
      </w:r>
      <w:proofErr w:type="spellEnd"/>
      <w:r w:rsidRPr="009F3BEC">
        <w:rPr>
          <w:color w:val="000000"/>
          <w:sz w:val="24"/>
          <w:szCs w:val="24"/>
          <w:lang w:val="sk-SK" w:eastAsia="cs-CZ"/>
        </w:rPr>
        <w:t xml:space="preserve"> tkvie v tom, že hráč </w:t>
      </w:r>
      <w:r w:rsidRPr="009F3BEC">
        <w:rPr>
          <w:b/>
          <w:color w:val="000000"/>
          <w:sz w:val="24"/>
          <w:szCs w:val="24"/>
          <w:lang w:val="sk-SK" w:eastAsia="cs-CZ"/>
        </w:rPr>
        <w:t>nevie, aké úlohy ho čakajú</w:t>
      </w:r>
      <w:r w:rsidRPr="009F3BEC">
        <w:rPr>
          <w:color w:val="000000"/>
          <w:sz w:val="24"/>
          <w:szCs w:val="24"/>
          <w:lang w:val="sk-SK" w:eastAsia="cs-CZ"/>
        </w:rPr>
        <w:t xml:space="preserve">, kým nedorazí na určené miesto začiatku </w:t>
      </w:r>
      <w:proofErr w:type="spellStart"/>
      <w:r w:rsidRPr="009F3BEC">
        <w:rPr>
          <w:color w:val="000000"/>
          <w:sz w:val="24"/>
          <w:szCs w:val="24"/>
          <w:lang w:val="sk-SK" w:eastAsia="cs-CZ"/>
        </w:rPr>
        <w:t>geosrandy</w:t>
      </w:r>
      <w:proofErr w:type="spellEnd"/>
      <w:r w:rsidRPr="009F3BEC">
        <w:rPr>
          <w:color w:val="000000"/>
          <w:sz w:val="24"/>
          <w:szCs w:val="24"/>
          <w:lang w:val="sk-SK" w:eastAsia="cs-CZ"/>
        </w:rPr>
        <w:t xml:space="preserve">. Vopred zistí iba stručný opis </w:t>
      </w:r>
      <w:proofErr w:type="spellStart"/>
      <w:r w:rsidRPr="009F3BEC">
        <w:rPr>
          <w:color w:val="000000"/>
          <w:sz w:val="24"/>
          <w:szCs w:val="24"/>
          <w:lang w:val="sk-SK" w:eastAsia="cs-CZ"/>
        </w:rPr>
        <w:t>geosrandy</w:t>
      </w:r>
      <w:proofErr w:type="spellEnd"/>
      <w:r w:rsidRPr="009F3BEC">
        <w:rPr>
          <w:color w:val="000000"/>
          <w:sz w:val="24"/>
          <w:szCs w:val="24"/>
          <w:lang w:val="sk-SK" w:eastAsia="cs-CZ"/>
        </w:rPr>
        <w:t xml:space="preserve"> a </w:t>
      </w:r>
      <w:r w:rsidRPr="009F3BEC">
        <w:rPr>
          <w:b/>
          <w:color w:val="000000"/>
          <w:sz w:val="24"/>
          <w:szCs w:val="24"/>
          <w:lang w:val="sk-SK" w:eastAsia="cs-CZ"/>
        </w:rPr>
        <w:t>faktory</w:t>
      </w:r>
      <w:r w:rsidRPr="009F3BEC">
        <w:rPr>
          <w:color w:val="000000"/>
          <w:sz w:val="24"/>
          <w:szCs w:val="24"/>
          <w:lang w:val="sk-SK" w:eastAsia="cs-CZ"/>
        </w:rPr>
        <w:t xml:space="preserve"> náročnosti, ktoré sú štyri - </w:t>
      </w:r>
      <w:r w:rsidRPr="009F3BEC">
        <w:rPr>
          <w:b/>
          <w:color w:val="000000"/>
          <w:sz w:val="24"/>
          <w:szCs w:val="24"/>
          <w:lang w:val="sk-SK" w:eastAsia="cs-CZ"/>
        </w:rPr>
        <w:t>fyzický, mentálny, trápnosti a zábavy</w:t>
      </w:r>
      <w:r w:rsidRPr="009F3BEC">
        <w:rPr>
          <w:color w:val="000000"/>
          <w:sz w:val="24"/>
          <w:szCs w:val="24"/>
          <w:lang w:val="sk-SK" w:eastAsia="cs-CZ"/>
        </w:rPr>
        <w:t>.</w:t>
      </w:r>
    </w:p>
    <w:p w14:paraId="5C20F220" w14:textId="77777777" w:rsidR="007209DB" w:rsidRPr="009F3BEC" w:rsidRDefault="007209DB" w:rsidP="007209DB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k-SK" w:eastAsia="cs-CZ"/>
        </w:rPr>
      </w:pPr>
    </w:p>
    <w:p w14:paraId="517BF512" w14:textId="32DFAF7E" w:rsidR="00FC0A87" w:rsidRPr="009F3BEC" w:rsidRDefault="007209DB" w:rsidP="00B032D4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k-SK" w:eastAsia="cs-CZ"/>
        </w:rPr>
      </w:pPr>
      <w:r w:rsidRPr="009F3BEC">
        <w:rPr>
          <w:b/>
          <w:color w:val="000000"/>
          <w:sz w:val="24"/>
          <w:szCs w:val="24"/>
          <w:lang w:val="sk-SK" w:eastAsia="cs-CZ"/>
        </w:rPr>
        <w:t>Plnenie úloh sleduje a kontroluje</w:t>
      </w:r>
      <w:r w:rsidRPr="009F3BEC">
        <w:rPr>
          <w:color w:val="000000"/>
          <w:sz w:val="24"/>
          <w:szCs w:val="24"/>
          <w:lang w:val="sk-SK" w:eastAsia="cs-CZ"/>
        </w:rPr>
        <w:t xml:space="preserve"> samotná mobilné aplikácie prostredníctvom technických možností (senzorov), ktoré má </w:t>
      </w:r>
      <w:r w:rsidR="004403FB">
        <w:rPr>
          <w:color w:val="000000"/>
          <w:sz w:val="24"/>
          <w:szCs w:val="24"/>
          <w:lang w:val="sk-SK" w:eastAsia="cs-CZ"/>
        </w:rPr>
        <w:t xml:space="preserve">smartfón </w:t>
      </w:r>
      <w:r w:rsidRPr="009F3BEC">
        <w:rPr>
          <w:color w:val="000000"/>
          <w:sz w:val="24"/>
          <w:szCs w:val="24"/>
          <w:lang w:val="sk-SK" w:eastAsia="cs-CZ"/>
        </w:rPr>
        <w:t xml:space="preserve">k dispozícii. Hráči potom dostávajú tzv. </w:t>
      </w:r>
      <w:proofErr w:type="spellStart"/>
      <w:r w:rsidRPr="009F3BEC">
        <w:rPr>
          <w:b/>
          <w:color w:val="000000"/>
          <w:sz w:val="24"/>
          <w:szCs w:val="24"/>
          <w:lang w:val="sk-SK" w:eastAsia="cs-CZ"/>
        </w:rPr>
        <w:t>geonky</w:t>
      </w:r>
      <w:proofErr w:type="spellEnd"/>
      <w:r w:rsidRPr="009F3BEC">
        <w:rPr>
          <w:b/>
          <w:color w:val="000000"/>
          <w:sz w:val="24"/>
          <w:szCs w:val="24"/>
          <w:lang w:val="sk-SK" w:eastAsia="cs-CZ"/>
        </w:rPr>
        <w:t xml:space="preserve"> (body)</w:t>
      </w:r>
      <w:r w:rsidRPr="009F3BEC">
        <w:rPr>
          <w:color w:val="000000"/>
          <w:sz w:val="24"/>
          <w:szCs w:val="24"/>
          <w:lang w:val="sk-SK" w:eastAsia="cs-CZ"/>
        </w:rPr>
        <w:t xml:space="preserve"> podľa úspešnosti plnenia úloh. Hráč získava </w:t>
      </w:r>
      <w:proofErr w:type="spellStart"/>
      <w:r w:rsidRPr="009F3BEC">
        <w:rPr>
          <w:color w:val="000000"/>
          <w:sz w:val="24"/>
          <w:szCs w:val="24"/>
          <w:lang w:val="sk-SK" w:eastAsia="cs-CZ"/>
        </w:rPr>
        <w:t>geonky</w:t>
      </w:r>
      <w:proofErr w:type="spellEnd"/>
      <w:r w:rsidRPr="009F3BEC">
        <w:rPr>
          <w:color w:val="000000"/>
          <w:sz w:val="24"/>
          <w:szCs w:val="24"/>
          <w:lang w:val="sk-SK" w:eastAsia="cs-CZ"/>
        </w:rPr>
        <w:t xml:space="preserve"> do celkového skóre a má možnosť hrať o rôzne ceny v aktuálne prebiehajúcich </w:t>
      </w:r>
      <w:r w:rsidRPr="009F3BEC">
        <w:rPr>
          <w:b/>
          <w:color w:val="000000"/>
          <w:sz w:val="24"/>
          <w:szCs w:val="24"/>
          <w:lang w:val="sk-SK" w:eastAsia="cs-CZ"/>
        </w:rPr>
        <w:t>súťažiach</w:t>
      </w:r>
      <w:r w:rsidRPr="009F3BEC">
        <w:rPr>
          <w:color w:val="000000"/>
          <w:sz w:val="24"/>
          <w:szCs w:val="24"/>
          <w:lang w:val="sk-SK" w:eastAsia="cs-CZ"/>
        </w:rPr>
        <w:t>.</w:t>
      </w:r>
    </w:p>
    <w:sectPr w:rsidR="00FC0A87" w:rsidRPr="009F3BEC" w:rsidSect="0066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CFB0DBC"/>
    <w:multiLevelType w:val="hybridMultilevel"/>
    <w:tmpl w:val="134CB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1F17"/>
    <w:multiLevelType w:val="multilevel"/>
    <w:tmpl w:val="134CB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3564"/>
    <w:multiLevelType w:val="hybridMultilevel"/>
    <w:tmpl w:val="1AD4B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31DB9"/>
    <w:multiLevelType w:val="hybridMultilevel"/>
    <w:tmpl w:val="D42A0208"/>
    <w:lvl w:ilvl="0" w:tplc="FAA8A1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99CC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68"/>
    <w:rsid w:val="0000344A"/>
    <w:rsid w:val="00013DF5"/>
    <w:rsid w:val="00030173"/>
    <w:rsid w:val="00032D3D"/>
    <w:rsid w:val="0004190B"/>
    <w:rsid w:val="0005533B"/>
    <w:rsid w:val="00063DDF"/>
    <w:rsid w:val="00071390"/>
    <w:rsid w:val="000716ED"/>
    <w:rsid w:val="0010193D"/>
    <w:rsid w:val="00105508"/>
    <w:rsid w:val="001127A5"/>
    <w:rsid w:val="0012097C"/>
    <w:rsid w:val="00142178"/>
    <w:rsid w:val="00142F58"/>
    <w:rsid w:val="00147791"/>
    <w:rsid w:val="001A242B"/>
    <w:rsid w:val="001B7623"/>
    <w:rsid w:val="001C1D5B"/>
    <w:rsid w:val="001C4637"/>
    <w:rsid w:val="001D43EE"/>
    <w:rsid w:val="001D56A0"/>
    <w:rsid w:val="001F3716"/>
    <w:rsid w:val="00211AFE"/>
    <w:rsid w:val="00236307"/>
    <w:rsid w:val="00271598"/>
    <w:rsid w:val="002758D8"/>
    <w:rsid w:val="002A0FED"/>
    <w:rsid w:val="002D3762"/>
    <w:rsid w:val="002F24D6"/>
    <w:rsid w:val="0036272F"/>
    <w:rsid w:val="003908A9"/>
    <w:rsid w:val="003A1757"/>
    <w:rsid w:val="003B7CDA"/>
    <w:rsid w:val="003E5452"/>
    <w:rsid w:val="00410A08"/>
    <w:rsid w:val="00413200"/>
    <w:rsid w:val="004403FB"/>
    <w:rsid w:val="004444FE"/>
    <w:rsid w:val="0046315E"/>
    <w:rsid w:val="00463CF2"/>
    <w:rsid w:val="00473F84"/>
    <w:rsid w:val="004853BF"/>
    <w:rsid w:val="00494A30"/>
    <w:rsid w:val="0049774A"/>
    <w:rsid w:val="004E70C0"/>
    <w:rsid w:val="00503DEE"/>
    <w:rsid w:val="0052352D"/>
    <w:rsid w:val="00524BE2"/>
    <w:rsid w:val="00530EAB"/>
    <w:rsid w:val="00542A0C"/>
    <w:rsid w:val="005631CF"/>
    <w:rsid w:val="00585505"/>
    <w:rsid w:val="00595475"/>
    <w:rsid w:val="005960DC"/>
    <w:rsid w:val="005B717A"/>
    <w:rsid w:val="0060032E"/>
    <w:rsid w:val="00624B3E"/>
    <w:rsid w:val="00626597"/>
    <w:rsid w:val="006638E7"/>
    <w:rsid w:val="006670A0"/>
    <w:rsid w:val="006B5718"/>
    <w:rsid w:val="006C2B0B"/>
    <w:rsid w:val="006C4BB6"/>
    <w:rsid w:val="006D3214"/>
    <w:rsid w:val="006D53E5"/>
    <w:rsid w:val="006F052E"/>
    <w:rsid w:val="006F7733"/>
    <w:rsid w:val="00717935"/>
    <w:rsid w:val="007209DB"/>
    <w:rsid w:val="00722623"/>
    <w:rsid w:val="00735A4B"/>
    <w:rsid w:val="007366BF"/>
    <w:rsid w:val="0076499E"/>
    <w:rsid w:val="00777837"/>
    <w:rsid w:val="007806DD"/>
    <w:rsid w:val="00792F6C"/>
    <w:rsid w:val="007B4B85"/>
    <w:rsid w:val="007C319F"/>
    <w:rsid w:val="007E7D3B"/>
    <w:rsid w:val="007F2868"/>
    <w:rsid w:val="0083058E"/>
    <w:rsid w:val="00844EA6"/>
    <w:rsid w:val="0087461C"/>
    <w:rsid w:val="0089611A"/>
    <w:rsid w:val="008C0081"/>
    <w:rsid w:val="009005C9"/>
    <w:rsid w:val="00915873"/>
    <w:rsid w:val="0093147C"/>
    <w:rsid w:val="00955A25"/>
    <w:rsid w:val="00966E55"/>
    <w:rsid w:val="0099659F"/>
    <w:rsid w:val="00997E21"/>
    <w:rsid w:val="009E2680"/>
    <w:rsid w:val="009E68BF"/>
    <w:rsid w:val="009F2DAC"/>
    <w:rsid w:val="009F3BEC"/>
    <w:rsid w:val="009F5B93"/>
    <w:rsid w:val="00A162A2"/>
    <w:rsid w:val="00A168A8"/>
    <w:rsid w:val="00A46802"/>
    <w:rsid w:val="00A77CC3"/>
    <w:rsid w:val="00AB1D82"/>
    <w:rsid w:val="00AB56AA"/>
    <w:rsid w:val="00AC1BBA"/>
    <w:rsid w:val="00AF10B9"/>
    <w:rsid w:val="00B032D4"/>
    <w:rsid w:val="00B24BEE"/>
    <w:rsid w:val="00B62A62"/>
    <w:rsid w:val="00BB2D25"/>
    <w:rsid w:val="00BB3B3F"/>
    <w:rsid w:val="00BB3C94"/>
    <w:rsid w:val="00BB52B9"/>
    <w:rsid w:val="00BE71AE"/>
    <w:rsid w:val="00C2283F"/>
    <w:rsid w:val="00C304CA"/>
    <w:rsid w:val="00C577A2"/>
    <w:rsid w:val="00C75C3C"/>
    <w:rsid w:val="00CA1B78"/>
    <w:rsid w:val="00CC5158"/>
    <w:rsid w:val="00D07DBC"/>
    <w:rsid w:val="00D36AB6"/>
    <w:rsid w:val="00D47DB0"/>
    <w:rsid w:val="00D50925"/>
    <w:rsid w:val="00D537F5"/>
    <w:rsid w:val="00D54428"/>
    <w:rsid w:val="00D601E7"/>
    <w:rsid w:val="00D704E0"/>
    <w:rsid w:val="00D97506"/>
    <w:rsid w:val="00DB6A18"/>
    <w:rsid w:val="00E13C8F"/>
    <w:rsid w:val="00E70BBB"/>
    <w:rsid w:val="00E8456F"/>
    <w:rsid w:val="00E9202E"/>
    <w:rsid w:val="00ED4C6B"/>
    <w:rsid w:val="00ED5801"/>
    <w:rsid w:val="00EF1FC3"/>
    <w:rsid w:val="00EF3B4B"/>
    <w:rsid w:val="00F01290"/>
    <w:rsid w:val="00F54C99"/>
    <w:rsid w:val="00F664B3"/>
    <w:rsid w:val="00F95FDD"/>
    <w:rsid w:val="00FA787E"/>
    <w:rsid w:val="00FC0A87"/>
    <w:rsid w:val="00FC300B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B01E9"/>
  <w15:chartTrackingRefBased/>
  <w15:docId w15:val="{EF0061E9-A295-4352-9194-ADDB173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70A0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670A0"/>
    <w:rPr>
      <w:rFonts w:ascii="Symbol" w:hAnsi="Symbol"/>
    </w:rPr>
  </w:style>
  <w:style w:type="character" w:customStyle="1" w:styleId="WW8Num2z0">
    <w:name w:val="WW8Num2z0"/>
    <w:rsid w:val="006670A0"/>
    <w:rPr>
      <w:rFonts w:ascii="Wingdings 2" w:hAnsi="Wingdings 2"/>
    </w:rPr>
  </w:style>
  <w:style w:type="character" w:customStyle="1" w:styleId="WW8Num2z1">
    <w:name w:val="WW8Num2z1"/>
    <w:rsid w:val="006670A0"/>
    <w:rPr>
      <w:rFonts w:ascii="OpenSymbol" w:hAnsi="OpenSymbol"/>
    </w:rPr>
  </w:style>
  <w:style w:type="character" w:customStyle="1" w:styleId="Absatz-Standardschriftart">
    <w:name w:val="Absatz-Standardschriftart"/>
    <w:rsid w:val="006670A0"/>
  </w:style>
  <w:style w:type="character" w:customStyle="1" w:styleId="WW-Absatz-Standardschriftart">
    <w:name w:val="WW-Absatz-Standardschriftart"/>
    <w:rsid w:val="006670A0"/>
  </w:style>
  <w:style w:type="character" w:customStyle="1" w:styleId="WW8Num1z1">
    <w:name w:val="WW8Num1z1"/>
    <w:rsid w:val="006670A0"/>
    <w:rPr>
      <w:rFonts w:ascii="Courier New" w:hAnsi="Courier New"/>
    </w:rPr>
  </w:style>
  <w:style w:type="character" w:customStyle="1" w:styleId="WW8Num1z2">
    <w:name w:val="WW8Num1z2"/>
    <w:rsid w:val="006670A0"/>
    <w:rPr>
      <w:rFonts w:ascii="Wingdings" w:hAnsi="Wingdings"/>
    </w:rPr>
  </w:style>
  <w:style w:type="character" w:customStyle="1" w:styleId="Standardnpsmoodstavce1">
    <w:name w:val="Standardní písmo odstavce1"/>
    <w:rsid w:val="006670A0"/>
  </w:style>
  <w:style w:type="character" w:styleId="Hypertextovprepojenie">
    <w:name w:val="Hyperlink"/>
    <w:rsid w:val="006670A0"/>
    <w:rPr>
      <w:color w:val="0563C1"/>
      <w:u w:val="single"/>
    </w:rPr>
  </w:style>
  <w:style w:type="character" w:styleId="PouitHypertextovPrepojenie">
    <w:name w:val="FollowedHyperlink"/>
    <w:rsid w:val="006670A0"/>
    <w:rPr>
      <w:color w:val="800000"/>
      <w:u w:val="single"/>
    </w:rPr>
  </w:style>
  <w:style w:type="character" w:styleId="Siln">
    <w:name w:val="Strong"/>
    <w:qFormat/>
    <w:rsid w:val="006670A0"/>
    <w:rPr>
      <w:b/>
    </w:rPr>
  </w:style>
  <w:style w:type="character" w:customStyle="1" w:styleId="Odrky">
    <w:name w:val="Odrážky"/>
    <w:rsid w:val="006670A0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6670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y"/>
    <w:rsid w:val="006670A0"/>
    <w:pPr>
      <w:spacing w:after="120"/>
    </w:pPr>
  </w:style>
  <w:style w:type="paragraph" w:styleId="Zoznam">
    <w:name w:val="List"/>
    <w:basedOn w:val="Zkladntext"/>
    <w:rsid w:val="006670A0"/>
    <w:rPr>
      <w:rFonts w:cs="Mangal"/>
    </w:rPr>
  </w:style>
  <w:style w:type="paragraph" w:customStyle="1" w:styleId="Popisek">
    <w:name w:val="Popisek"/>
    <w:basedOn w:val="Normlny"/>
    <w:rsid w:val="00667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rsid w:val="006670A0"/>
    <w:pPr>
      <w:suppressLineNumbers/>
    </w:pPr>
    <w:rPr>
      <w:rFonts w:cs="Mangal"/>
    </w:rPr>
  </w:style>
  <w:style w:type="paragraph" w:styleId="Normlnywebov">
    <w:name w:val="Normal (Web)"/>
    <w:basedOn w:val="Normlny"/>
    <w:rsid w:val="006670A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rsid w:val="006670A0"/>
    <w:rPr>
      <w:rFonts w:ascii="Tahoma" w:hAnsi="Tahoma" w:cs="Tahoma"/>
      <w:sz w:val="16"/>
      <w:szCs w:val="16"/>
    </w:rPr>
  </w:style>
  <w:style w:type="paragraph" w:customStyle="1" w:styleId="Revize1">
    <w:name w:val="Revize1"/>
    <w:rsid w:val="006670A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7F2868"/>
  </w:style>
  <w:style w:type="character" w:styleId="Odkaznakomentr">
    <w:name w:val="annotation reference"/>
    <w:basedOn w:val="Predvolenpsmoodseku"/>
    <w:rsid w:val="00211AF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11A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11AFE"/>
    <w:rPr>
      <w:rFonts w:ascii="Calibri" w:hAnsi="Calibri" w:cs="Calibri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211A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11AFE"/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fun.sk/navrat-do-buducnos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r.geofun.sk/553" TargetMode="External"/><Relationship Id="rId12" Type="http://schemas.openxmlformats.org/officeDocument/2006/relationships/hyperlink" Target="mailto:vitek@geof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eofun.sk/na-stiahnutie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geofun.sk/navrat-do-buducnosti/pr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.geofun.sk/5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3784</CharactersWithSpaces>
  <SharedDoc>false</SharedDoc>
  <HLinks>
    <vt:vector size="30" baseType="variant">
      <vt:variant>
        <vt:i4>2228232</vt:i4>
      </vt:variant>
      <vt:variant>
        <vt:i4>12</vt:i4>
      </vt:variant>
      <vt:variant>
        <vt:i4>0</vt:i4>
      </vt:variant>
      <vt:variant>
        <vt:i4>5</vt:i4>
      </vt:variant>
      <vt:variant>
        <vt:lpwstr>mailto:vitek@geofun.cz</vt:lpwstr>
      </vt:variant>
      <vt:variant>
        <vt:lpwstr/>
      </vt:variant>
      <vt:variant>
        <vt:i4>1179770</vt:i4>
      </vt:variant>
      <vt:variant>
        <vt:i4>9</vt:i4>
      </vt:variant>
      <vt:variant>
        <vt:i4>0</vt:i4>
      </vt:variant>
      <vt:variant>
        <vt:i4>5</vt:i4>
      </vt:variant>
      <vt:variant>
        <vt:lpwstr>mailto:archeolog@muzeum-blanenska.cz</vt:lpwstr>
      </vt:variant>
      <vt:variant>
        <vt:lpwstr/>
      </vt:variant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http://www.geofun.cz/novinari/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http://qr.geofun.cz/376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http://www.geofun.cz/cesta-do-praveku-blanenska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Procházka</dc:creator>
  <cp:keywords/>
  <cp:lastModifiedBy>Renáta Fasurová</cp:lastModifiedBy>
  <cp:revision>4</cp:revision>
  <dcterms:created xsi:type="dcterms:W3CDTF">2020-05-26T12:18:00Z</dcterms:created>
  <dcterms:modified xsi:type="dcterms:W3CDTF">2020-06-01T10:08:00Z</dcterms:modified>
</cp:coreProperties>
</file>